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6152252"/>
        <w:docPartObj>
          <w:docPartGallery w:val="Cover Pages"/>
          <w:docPartUnique/>
        </w:docPartObj>
      </w:sdtPr>
      <w:sdtEndPr>
        <w:rPr>
          <w:rFonts w:ascii="Verdana" w:hAnsi="Verdana" w:cs="Arial"/>
          <w:u w:val="single"/>
        </w:rPr>
      </w:sdtEndPr>
      <w:sdtContent>
        <w:p w14:paraId="24177931" w14:textId="7D599464" w:rsidR="00DA752E" w:rsidRDefault="00DA752E"/>
        <w:p w14:paraId="367F75A5" w14:textId="57A04390" w:rsidR="00DA752E" w:rsidRDefault="00DA752E">
          <w:pPr>
            <w:rPr>
              <w:rFonts w:ascii="Verdana" w:hAnsi="Verdana" w:cs="Arial"/>
              <w:u w:val="single"/>
            </w:rPr>
          </w:pPr>
          <w:r>
            <w:rPr>
              <w:noProof/>
              <w:lang w:eastAsia="zh-CN"/>
            </w:rPr>
            <mc:AlternateContent>
              <mc:Choice Requires="wps">
                <w:drawing>
                  <wp:anchor distT="0" distB="0" distL="114300" distR="114300" simplePos="0" relativeHeight="251661312" behindDoc="0" locked="0" layoutInCell="1" allowOverlap="1" wp14:anchorId="0FA43AB0" wp14:editId="1CFE568B">
                    <wp:simplePos x="0" y="0"/>
                    <wp:positionH relativeFrom="page">
                      <wp:posOffset>1127125</wp:posOffset>
                    </wp:positionH>
                    <wp:positionV relativeFrom="page">
                      <wp:posOffset>7520940</wp:posOffset>
                    </wp:positionV>
                    <wp:extent cx="5753100" cy="2207311"/>
                    <wp:effectExtent l="0" t="0" r="635" b="2540"/>
                    <wp:wrapSquare wrapText="bothSides"/>
                    <wp:docPr id="112" name="Text Box 26"/>
                    <wp:cNvGraphicFramePr/>
                    <a:graphic xmlns:a="http://schemas.openxmlformats.org/drawingml/2006/main">
                      <a:graphicData uri="http://schemas.microsoft.com/office/word/2010/wordprocessingShape">
                        <wps:wsp>
                          <wps:cNvSpPr txBox="1"/>
                          <wps:spPr>
                            <a:xfrm>
                              <a:off x="0" y="0"/>
                              <a:ext cx="5753100" cy="22073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687D753" w14:textId="4EA451AB" w:rsidR="00DA752E" w:rsidRDefault="00DA752E" w:rsidP="00DA752E">
                                    <w:pPr>
                                      <w:pStyle w:val="NoSpacing"/>
                                      <w:jc w:val="right"/>
                                      <w:rPr>
                                        <w:caps/>
                                        <w:color w:val="262626" w:themeColor="text1" w:themeTint="D9"/>
                                        <w:sz w:val="28"/>
                                        <w:szCs w:val="28"/>
                                      </w:rPr>
                                    </w:pPr>
                                    <w:r>
                                      <w:rPr>
                                        <w:caps/>
                                        <w:color w:val="262626" w:themeColor="text1" w:themeTint="D9"/>
                                        <w:sz w:val="28"/>
                                        <w:szCs w:val="28"/>
                                      </w:rPr>
                                      <w:t>Written by: Julia cLIFFORD- (INSERT YOUR OFFICAL BITS HERE) and LISA BRIDGEWATER- mba</w:t>
                                    </w:r>
                                  </w:p>
                                </w:sdtContent>
                              </w:sdt>
                              <w:p w14:paraId="145C6691" w14:textId="3C91CB9C" w:rsidR="00DA752E" w:rsidRDefault="00DA752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of icAN wellbeing group cio </w:t>
                                    </w:r>
                                  </w:sdtContent>
                                </w:sdt>
                              </w:p>
                              <w:p w14:paraId="37D7933B" w14:textId="17637D58" w:rsidR="00DA752E" w:rsidRDefault="00DA752E">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On behalf of a partnership group including: Age UK Carlisle and Eden, The Glenmore Trust, CHOC, </w:t>
                                    </w:r>
                                    <w:proofErr w:type="spellStart"/>
                                    <w:proofErr w:type="gramStart"/>
                                    <w:r>
                                      <w:rPr>
                                        <w:color w:val="262626" w:themeColor="text1" w:themeTint="D9"/>
                                        <w:sz w:val="20"/>
                                        <w:szCs w:val="20"/>
                                      </w:rPr>
                                      <w:t>iCan</w:t>
                                    </w:r>
                                    <w:proofErr w:type="spellEnd"/>
                                    <w:r>
                                      <w:rPr>
                                        <w:color w:val="262626" w:themeColor="text1" w:themeTint="D9"/>
                                        <w:sz w:val="20"/>
                                        <w:szCs w:val="20"/>
                                      </w:rPr>
                                      <w:t xml:space="preserve">  Wellbeing</w:t>
                                    </w:r>
                                    <w:proofErr w:type="gramEnd"/>
                                    <w:r>
                                      <w:rPr>
                                        <w:color w:val="262626" w:themeColor="text1" w:themeTint="D9"/>
                                        <w:sz w:val="20"/>
                                        <w:szCs w:val="20"/>
                                      </w:rPr>
                                      <w:t xml:space="preserve"> group CIO and Carlisle City Council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FA43AB0" id="_x0000_t202" coordsize="21600,21600" o:spt="202" path="m,l,21600r21600,l21600,xe">
                    <v:stroke joinstyle="miter"/>
                    <v:path gradientshapeok="t" o:connecttype="rect"/>
                  </v:shapetype>
                  <v:shape id="Text Box 26" o:spid="_x0000_s1026" type="#_x0000_t202" style="position:absolute;margin-left:88.75pt;margin-top:592.2pt;width:453pt;height:173.8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6UpXwIAAC4FAAAOAAAAZHJzL2Uyb0RvYy54bWysVE1v2zAMvQ/YfxB0X+wkaDsEcYosRYcB&#13;&#10;QVs0HXpWZKkxJosapcTOfv0o2U6KbpcOu8i0+Pj1SGp+3daGHRT6CmzBx6OcM2UllJV9Kfj3p9tP&#13;&#10;nznzQdhSGLCq4Efl+fXi44d542ZqAjswpUJGTqyfNa7guxDcLMu83Kla+BE4ZUmpAWsR6BdfshJF&#13;&#10;Q95rk03y/DJrAEuHIJX3dHvTKfki+ddayXCvtVeBmYJTbiGdmM5tPLPFXMxeULhdJfs0xD9kUYvK&#13;&#10;UtCTqxsRBNtj9YerupIIHnQYSagz0LqSKtVA1YzzN9VsdsKpVAuR492JJv//3Mq7w8Y9IAvtF2ip&#13;&#10;gZGQxvmZp8tYT6uxjl/KlJGeKDyeaFNtYJIuL64upuOcVJJ0k0l+NR0nP9nZ3KEPXxXULAoFR+pL&#13;&#10;oksc1j5QSIIOkBjNwm1lTOqNsawp+OX0Ik8GJw1ZGBuxKnW5d3NOPUnhaFTEGPuoNKvKVEG8SPOl&#13;&#10;VgbZQdBkCCmVDUPSCR1RmpJ4j2GPP2f1HuOuDrJIkcGGk3FdWcBU/Zu0yx9DyrrDE5Gv6o5iaLdt&#13;&#10;39ItlEfqNEK3BN7J24q6sRY+PAikqacO0iaHezq0AWIdeomzHeCvv91HPA0jaTlraIsK7n/uBSrO&#13;&#10;zDdLYxpXbhBwELaDYPf1Coj+Mb0RTiaRDDCYQdQI9TMt+DJGIZWwkmIVfDuIq9DtMj0QUi2XCUSL&#13;&#10;5URY242T0XWkM87WU/ss0PUDGGh272DYLzF7M4cdNlpaWO4D6CoNaSS0Y7EnmpYyzW7/gMStf/2f&#13;&#10;UOdnbvEbAAD//wMAUEsDBBQABgAIAAAAIQAr5uPi5QAAABMBAAAPAAAAZHJzL2Rvd25yZXYueG1s&#13;&#10;TE/RasMwDHwf7B+MCntb7aZpGtI4pWxsDDYYa/sBTuwlobEcYjdN/37q0/oi7qTT6ZRvJ9ux0Qy+&#13;&#10;dShhMRfADFZOt1hLOB7enlNgPijUqnNoJFyNh23x+JCrTLsL/phxH2pGJugzJaEJoc8491VjrPJz&#13;&#10;1xuk2a8brApEh5rrQV3I3HY8EiLhVrVIFxrVm5fGVKf92Ur4sPHXGPPd5wGP31H3XrZJklylfJpN&#13;&#10;rxsquw2wYKbwvwG3Hyg/FBSsdGfUnnXE1+sVSQks0jgGdpOIdEm9ktBqGQngRc7vfyn+AAAA//8D&#13;&#10;AFBLAQItABQABgAIAAAAIQC2gziS/gAAAOEBAAATAAAAAAAAAAAAAAAAAAAAAABbQ29udGVudF9U&#13;&#10;eXBlc10ueG1sUEsBAi0AFAAGAAgAAAAhADj9If/WAAAAlAEAAAsAAAAAAAAAAAAAAAAALwEAAF9y&#13;&#10;ZWxzLy5yZWxzUEsBAi0AFAAGAAgAAAAhAA5bpSlfAgAALgUAAA4AAAAAAAAAAAAAAAAALgIAAGRy&#13;&#10;cy9lMm9Eb2MueG1sUEsBAi0AFAAGAAgAAAAhACvm4+LlAAAAEwEAAA8AAAAAAAAAAAAAAAAAuQQA&#13;&#10;AGRycy9kb3ducmV2LnhtbFBLBQYAAAAABAAEAPMAAADLBQAAAAA=&#13;&#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687D753" w14:textId="4EA451AB" w:rsidR="00DA752E" w:rsidRDefault="00DA752E" w:rsidP="00DA752E">
                              <w:pPr>
                                <w:pStyle w:val="NoSpacing"/>
                                <w:jc w:val="right"/>
                                <w:rPr>
                                  <w:caps/>
                                  <w:color w:val="262626" w:themeColor="text1" w:themeTint="D9"/>
                                  <w:sz w:val="28"/>
                                  <w:szCs w:val="28"/>
                                </w:rPr>
                              </w:pPr>
                              <w:r>
                                <w:rPr>
                                  <w:caps/>
                                  <w:color w:val="262626" w:themeColor="text1" w:themeTint="D9"/>
                                  <w:sz w:val="28"/>
                                  <w:szCs w:val="28"/>
                                </w:rPr>
                                <w:t>Written by: Julia cLIFFORD- (INSERT YOUR OFFICAL BITS HERE) and LISA BRIDGEWATER- mba</w:t>
                              </w:r>
                            </w:p>
                          </w:sdtContent>
                        </w:sdt>
                        <w:p w14:paraId="145C6691" w14:textId="3C91CB9C" w:rsidR="00DA752E" w:rsidRDefault="00DA752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of icAN wellbeing group cio </w:t>
                              </w:r>
                            </w:sdtContent>
                          </w:sdt>
                        </w:p>
                        <w:p w14:paraId="37D7933B" w14:textId="17637D58" w:rsidR="00DA752E" w:rsidRDefault="00DA752E">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On behalf of a partnership group including: Age UK Carlisle and Eden, The Glenmore Trust, CHOC, </w:t>
                              </w:r>
                              <w:proofErr w:type="spellStart"/>
                              <w:proofErr w:type="gramStart"/>
                              <w:r>
                                <w:rPr>
                                  <w:color w:val="262626" w:themeColor="text1" w:themeTint="D9"/>
                                  <w:sz w:val="20"/>
                                  <w:szCs w:val="20"/>
                                </w:rPr>
                                <w:t>iCan</w:t>
                              </w:r>
                              <w:proofErr w:type="spellEnd"/>
                              <w:r>
                                <w:rPr>
                                  <w:color w:val="262626" w:themeColor="text1" w:themeTint="D9"/>
                                  <w:sz w:val="20"/>
                                  <w:szCs w:val="20"/>
                                </w:rPr>
                                <w:t xml:space="preserve">  Wellbeing</w:t>
                              </w:r>
                              <w:proofErr w:type="gramEnd"/>
                              <w:r>
                                <w:rPr>
                                  <w:color w:val="262626" w:themeColor="text1" w:themeTint="D9"/>
                                  <w:sz w:val="20"/>
                                  <w:szCs w:val="20"/>
                                </w:rPr>
                                <w:t xml:space="preserve"> group CIO and Carlisle City Council </w:t>
                              </w:r>
                            </w:sdtContent>
                          </w:sdt>
                          <w:r>
                            <w:rPr>
                              <w:color w:val="262626" w:themeColor="text1" w:themeTint="D9"/>
                              <w:sz w:val="20"/>
                              <w:szCs w:val="20"/>
                            </w:rPr>
                            <w:t xml:space="preserve"> </w:t>
                          </w:r>
                        </w:p>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10CD51BA" wp14:editId="402B6B07">
                    <wp:simplePos x="0" y="0"/>
                    <wp:positionH relativeFrom="page">
                      <wp:posOffset>1134110</wp:posOffset>
                    </wp:positionH>
                    <wp:positionV relativeFrom="page">
                      <wp:posOffset>3406637</wp:posOffset>
                    </wp:positionV>
                    <wp:extent cx="5753100" cy="525780"/>
                    <wp:effectExtent l="0" t="0" r="10160" b="6350"/>
                    <wp:wrapSquare wrapText="bothSides"/>
                    <wp:docPr id="113" name="Text Box 27"/>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80E01" w14:textId="0DF094F3" w:rsidR="00DA752E" w:rsidRDefault="00DA752E">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Connecting Communities in Carlisle 2023</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557E38D1" w14:textId="2572510B" w:rsidR="00DA752E" w:rsidRDefault="00DA752E">
                                    <w:pPr>
                                      <w:pStyle w:val="NoSpacing"/>
                                      <w:jc w:val="right"/>
                                      <w:rPr>
                                        <w:smallCaps/>
                                        <w:color w:val="44546A" w:themeColor="text2"/>
                                        <w:sz w:val="36"/>
                                        <w:szCs w:val="36"/>
                                      </w:rPr>
                                    </w:pPr>
                                    <w:r>
                                      <w:rPr>
                                        <w:smallCaps/>
                                        <w:color w:val="44546A" w:themeColor="text2"/>
                                        <w:sz w:val="36"/>
                                        <w:szCs w:val="36"/>
                                      </w:rPr>
                                      <w:t xml:space="preserve">pilot project evaluation, research, and suggestions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10CD51BA" id="Text Box 27" o:spid="_x0000_s1027" type="#_x0000_t202" style="position:absolute;margin-left:89.3pt;margin-top:268.2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CPOYQIAADQFAAAOAAAAZHJzL2Uyb0RvYy54bWysVE1v2zAMvQ/YfxB0X520SFsYcYosRYYB&#13;&#10;RVssHXpWZKkxJosapcTOfv0o2U6CbJcOu8i0+Pj1SGp619aG7RT6CmzBxxcjzpSVUFb2reDfX5af&#13;&#10;bjnzQdhSGLCq4Hvl+d3s44dp43J1CRswpUJGTqzPG1fwTQguzzIvN6oW/gKcsqTUgLUI9ItvWYmi&#13;&#10;Ie+1yS5Ho+usASwdglTe0+19p+Sz5F9rJcOT1l4FZgpOuYV0YjrX8cxmU5G/oXCbSvZpiH/IohaV&#13;&#10;paAHV/ciCLbF6g9XdSURPOhwIaHOQOtKqlQDVTMenVWz2ginUi1EjncHmvz/cysfdyv3jCy0n6Gl&#13;&#10;BkZCGudzT5exnlZjHb+UKSM9Ubg/0KbawCRdTm4mV+MRqSTpJpeTm9vEa3a0dujDFwU1i0LBkdqS&#13;&#10;2BK7Bx8oIkEHSAxmYVkZk1pjLGsKfn01GSWDg4YsjI1YlZrcuzlmnqSwNypijP2mNKvKVEC8SOOl&#13;&#10;FgbZTtBgCCmVDan25JfQEaUpifcY9vhjVu8x7uoYIoMNB+O6soCp+rO0yx9DyrrDE5EndUcxtOuW&#13;&#10;Cj9p7BrKPfUboVsF7+SyoqY8CB+eBdLsUx9pn8MTHdoAkQ+9xNkG8Nff7iOeRpK0nDW0SwX3P7cC&#13;&#10;FWfmq6VhjYs3CDgI60Gw23oB1IUxvRROJpEMMJhB1Aj1K635PEYhlbCSYhV8PYiL0G00PRNSzecJ&#13;&#10;ROvlRHiwKyej69iUOGIv7atA189hoAl+hGHLRH42jh02WlqYbwPoKs1q5LVjseebVjONcP+MxN0/&#13;&#10;/U+o42M3+w0AAP//AwBQSwMEFAAGAAgAAAAhAB9nrCLkAAAAEQEAAA8AAABkcnMvZG93bnJldi54&#13;&#10;bWxMT01PhDAQvZv4H5ox8eYWhMXKUjZGo8aDB9mN8dilFVA6JbQL+O+dPellkjfz5n0U28X2bDKj&#13;&#10;7xxKiFcRMIO10x02Eva7xysBzAeFWvUOjYQf42Fbnp8VKtduxjczVaFhJII+VxLaEIacc1+3xiq/&#13;&#10;coNBun260apAcGy4HtVM4rbn11GUcas6JIdWDea+NfV3dbQSqvTpQ/CvMKupen5PYydeXhMh5eXF&#13;&#10;8rChcbcBFswS/j7g1IHyQ0nBDu6I2rOe8I3IiCphnWRrYCdGJFJaHSRk8W0CvCz4/yblLwAAAP//&#13;&#10;AwBQSwECLQAUAAYACAAAACEAtoM4kv4AAADhAQAAEwAAAAAAAAAAAAAAAAAAAAAAW0NvbnRlbnRf&#13;&#10;VHlwZXNdLnhtbFBLAQItABQABgAIAAAAIQA4/SH/1gAAAJQBAAALAAAAAAAAAAAAAAAAAC8BAABf&#13;&#10;cmVscy8ucmVsc1BLAQItABQABgAIAAAAIQDG6CPOYQIAADQFAAAOAAAAAAAAAAAAAAAAAC4CAABk&#13;&#10;cnMvZTJvRG9jLnhtbFBLAQItABQABgAIAAAAIQAfZ6wi5AAAABEBAAAPAAAAAAAAAAAAAAAAALsE&#13;&#10;AABkcnMvZG93bnJldi54bWxQSwUGAAAAAAQABADzAAAAzAUAAAAA&#13;&#10;" filled="f" stroked="f" strokeweight=".5pt">
                    <v:textbox inset="0,0,0,0">
                      <w:txbxContent>
                        <w:p w14:paraId="64380E01" w14:textId="0DF094F3" w:rsidR="00DA752E" w:rsidRDefault="00DA752E">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Connecting Communities in Carlisle 2023</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557E38D1" w14:textId="2572510B" w:rsidR="00DA752E" w:rsidRDefault="00DA752E">
                              <w:pPr>
                                <w:pStyle w:val="NoSpacing"/>
                                <w:jc w:val="right"/>
                                <w:rPr>
                                  <w:smallCaps/>
                                  <w:color w:val="44546A" w:themeColor="text2"/>
                                  <w:sz w:val="36"/>
                                  <w:szCs w:val="36"/>
                                </w:rPr>
                              </w:pPr>
                              <w:r>
                                <w:rPr>
                                  <w:smallCaps/>
                                  <w:color w:val="44546A" w:themeColor="text2"/>
                                  <w:sz w:val="36"/>
                                  <w:szCs w:val="36"/>
                                </w:rPr>
                                <w:t xml:space="preserve">pilot project evaluation, research, and suggestions </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2336" behindDoc="0" locked="0" layoutInCell="1" allowOverlap="1" wp14:anchorId="5DF807A0" wp14:editId="6C1C0A3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25"/>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Content>
                                  <w:p w14:paraId="52D0FD07" w14:textId="53AAA546" w:rsidR="00DA752E" w:rsidRDefault="00DA752E">
                                    <w:pPr>
                                      <w:pStyle w:val="NoSpacing"/>
                                      <w:jc w:val="right"/>
                                      <w:rPr>
                                        <w:caps/>
                                        <w:color w:val="323E4F" w:themeColor="text2" w:themeShade="BF"/>
                                        <w:sz w:val="40"/>
                                        <w:szCs w:val="40"/>
                                      </w:rPr>
                                    </w:pPr>
                                    <w:r>
                                      <w:rPr>
                                        <w:caps/>
                                        <w:color w:val="323E4F" w:themeColor="text2" w:themeShade="BF"/>
                                        <w:sz w:val="40"/>
                                        <w:szCs w:val="40"/>
                                      </w:rPr>
                                      <w:t>June,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DF807A0" id="Text Box 25"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7kmYwIAADUFAAAOAAAAZHJzL2Uyb0RvYy54bWysVEtv2zAMvg/YfxB0X5wHkg5GnSJrkWFA&#13;&#10;0RZLh54VWWqMyaJGKbGzXz9KtpOu26XDLjItvj9+1OVVWxt2UOgrsAWfjMacKSuhrOxzwb89rj98&#13;&#10;5MwHYUthwKqCH5XnV8v37y4bl6sp7MCUChkFsT5vXMF3Ibg8y7zcqVr4EThlSakBaxHoF5+zEkVD&#13;&#10;0WuTTcfjRdYAlg5BKu/p9qZT8mWKr7WS4V5rrwIzBafaQjoxndt4ZstLkT+jcLtK9mWIf6iiFpWl&#13;&#10;pKdQNyIItsfqj1B1JRE86DCSUGegdSVV6oG6mYxfdbPZCadSLwSOdyeY/P8LK+8OG/eALLSfoKUB&#13;&#10;RkAa53NPl7GfVmMdv1QpIz1BeDzBptrAJF3OFovxxcWcM0m62WI+mc4TsNnZ3aEPnxXULAoFR5pL&#13;&#10;gkscbn2glGQ6mMRsFtaVMWk2xrKm4IsZhfxNQx7GxhuVptyHOZeepHA0KtoY+1VpVpWpg3iR+KWu&#13;&#10;DbKDIGYIKZUNqfkUl6yjlaYi3uLY25+reotz18eQGWw4OdeVBUzdvyq7/D6UrDt7AvJF31EM7bal&#13;&#10;xgs+HSa7hfJIA0fodsE7ua5oKLfChweBRH6aMS10uKdDGyDwoZc42wH+/Nt9tCdOkpazhpap4P7H&#13;&#10;XqDizHyxxNa4eYOAg7AdBLuvr4GmMKGnwskkkgMGM4gaoX6iPV/FLKQSVlKugm8H8Tp0K03vhFSr&#13;&#10;VTKi/XIi3NqNkzF0HEqk2GP7JND1PAxE4TsY1kzkr+jY2Sa+uNU+ECkTVyOuHYo93rSbicL9OxKX&#13;&#10;/+V/sjq/dstfAAAA//8DAFBLAwQUAAYACAAAACEAzlj+tOEAAAAKAQAADwAAAGRycy9kb3ducmV2&#13;&#10;LnhtbEyPQU/DMAyF70j8h8hIXBBLN8hgXdMJMU0a48RAIG5pY9qKxqmabCv/fh4XuDzZevLz+7LF&#13;&#10;4Fqxxz40njSMRwkIpNLbhioNb6+r63sQIRqypvWEGn4wwCI/P8tMav2BXnC/jZXgEAqp0VDH2KVS&#13;&#10;hrJGZ8LId0jsffnemchrX0nbmwOHu1ZOkmQqnWmIP9Smw8cay+/tzmm43bzj1bK4WX2qjfpYjyez&#13;&#10;9fPTTOvLi2E5Z3mYg4g4xL8LODFwf8i5WOF3ZINoNTBN/FX21N1UgShOg0pA5pn8j5AfAQAA//8D&#13;&#10;AFBLAQItABQABgAIAAAAIQC2gziS/gAAAOEBAAATAAAAAAAAAAAAAAAAAAAAAABbQ29udGVudF9U&#13;&#10;eXBlc10ueG1sUEsBAi0AFAAGAAgAAAAhADj9If/WAAAAlAEAAAsAAAAAAAAAAAAAAAAALwEAAF9y&#13;&#10;ZWxzLy5yZWxzUEsBAi0AFAAGAAgAAAAhAGNHuSZjAgAANQUAAA4AAAAAAAAAAAAAAAAALgIAAGRy&#13;&#10;cy9lMm9Eb2MueG1sUEsBAi0AFAAGAAgAAAAhAM5Y/rThAAAACgEAAA8AAAAAAAAAAAAAAAAAvQQA&#13;&#10;AGRycy9kb3ducmV2LnhtbFBLBQYAAAAABAAEAPMAAADLBQAAAAA=&#13;&#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Content>
                            <w:p w14:paraId="52D0FD07" w14:textId="53AAA546" w:rsidR="00DA752E" w:rsidRDefault="00DA752E">
                              <w:pPr>
                                <w:pStyle w:val="NoSpacing"/>
                                <w:jc w:val="right"/>
                                <w:rPr>
                                  <w:caps/>
                                  <w:color w:val="323E4F" w:themeColor="text2" w:themeShade="BF"/>
                                  <w:sz w:val="40"/>
                                  <w:szCs w:val="40"/>
                                </w:rPr>
                              </w:pPr>
                              <w:r>
                                <w:rPr>
                                  <w:caps/>
                                  <w:color w:val="323E4F" w:themeColor="text2" w:themeShade="BF"/>
                                  <w:sz w:val="40"/>
                                  <w:szCs w:val="40"/>
                                </w:rPr>
                                <w:t>June, 2023</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35F86301" wp14:editId="14FAE57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28"/>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D718F99" id="Group 28"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tnsxQAAAOEAAAAPAAAAZHJzL2Rvd25yZXYueG1sRI/bqsIw&#13;&#10;EEXfD/gPYQTfNFVQtBrFKxzEFy8fMDZjW20mpYm15++NIJyXYYbNXsOaLRpTiJoql1tW0O9FIIgT&#13;&#10;q3NOFVzOu+4YhPPIGgvLpOCPHCzmrZ8Zxtq++Ej1yaciQNjFqCDzvoyldElGBl3PlsQhu9nKoA9n&#13;&#10;lUpd4SvATSEHUTSSBnMOHzIsaZ1R8jg9jYKtscPDfVKb3SC/Wjkas1/tWalOu9lMw1hOQXhq/H/j&#13;&#10;i/jVwaE/hI9R2EDO3wAAAP//AwBQSwECLQAUAAYACAAAACEA2+H2y+4AAACFAQAAEwAAAAAAAAAA&#13;&#10;AAAAAAAAAAAAW0NvbnRlbnRfVHlwZXNdLnhtbFBLAQItABQABgAIAAAAIQBa9CxbvwAAABUBAAAL&#13;&#10;AAAAAAAAAAAAAAAAAB8BAABfcmVscy8ucmVsc1BLAQItABQABgAIAAAAIQDEitnsxQAAAOEAAAAP&#13;&#10;AAAAAAAAAAAAAAAAAAcCAABkcnMvZG93bnJldi54bWxQSwUGAAAAAAMAAwC3AAAA+QIAAAAA&#13;&#10;" fillcolor="#ed7d31 [3205]" stroked="f" strokeweight="1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gPbyQAAAOEAAAAPAAAAZHJzL2Rvd25yZXYueG1sRI/BasJA&#13;&#10;EIbvhb7DMgVvdWMFlegqYhFEitCoB29DdszGZmdDdhtjn94tCF6GGX7+b/hmi85WoqXGl44VDPoJ&#13;&#10;COLc6ZILBYf9+n0CwgdkjZVjUnAjD4v568sMU+2u/E1tFgoRIexTVGBCqFMpfW7Iou+7mjhmZ9dY&#13;&#10;DPFsCqkbvEa4reRHkoykxZLjB4M1rQzlP9mvVbC9jIeZaZft33BHR+OOX6f1yivVe+s+p3EspyAC&#13;&#10;deHZeCA2OjoMRvBvFDeQ8zsAAAD//wMAUEsBAi0AFAAGAAgAAAAhANvh9svuAAAAhQEAABMAAAAA&#13;&#10;AAAAAAAAAAAAAAAAAFtDb250ZW50X1R5cGVzXS54bWxQSwECLQAUAAYACAAAACEAWvQsW78AAAAV&#13;&#10;AQAACwAAAAAAAAAAAAAAAAAfAQAAX3JlbHMvLnJlbHNQSwECLQAUAAYACAAAACEA8DYD28kAAADh&#13;&#10;AAAADwAAAAAAAAAAAAAAAAAHAgAAZHJzL2Rvd25yZXYueG1sUEsFBgAAAAADAAMAtwAAAP0CAAAA&#13;&#10;AA==&#13;&#10;" fillcolor="#4472c4 [3204]" stroked="f" strokeweight="1pt">
                      <o:lock v:ext="edit" aspectratio="t"/>
                    </v:rect>
                    <w10:wrap anchorx="page" anchory="page"/>
                  </v:group>
                </w:pict>
              </mc:Fallback>
            </mc:AlternateContent>
          </w:r>
          <w:r>
            <w:rPr>
              <w:rFonts w:ascii="Verdana" w:hAnsi="Verdana" w:cs="Arial"/>
              <w:u w:val="single"/>
            </w:rPr>
            <w:br w:type="page"/>
          </w:r>
        </w:p>
      </w:sdtContent>
    </w:sdt>
    <w:p w14:paraId="3D8D86D5" w14:textId="5D2A2FFA" w:rsidR="003D14AB" w:rsidRPr="003D14AB" w:rsidRDefault="003D14AB" w:rsidP="0011576C">
      <w:pPr>
        <w:spacing w:line="360" w:lineRule="auto"/>
        <w:jc w:val="center"/>
        <w:rPr>
          <w:rFonts w:ascii="Verdana" w:hAnsi="Verdana" w:cs="Arial"/>
          <w:u w:val="single"/>
        </w:rPr>
      </w:pPr>
      <w:r w:rsidRPr="003D14AB">
        <w:rPr>
          <w:rFonts w:ascii="Verdana" w:hAnsi="Verdana" w:cs="Arial"/>
          <w:u w:val="single"/>
        </w:rPr>
        <w:lastRenderedPageBreak/>
        <w:t>Connecting Communities in Carlisle 2023</w:t>
      </w:r>
    </w:p>
    <w:p w14:paraId="136ED0E1" w14:textId="7410E35E" w:rsidR="003D14AB" w:rsidRPr="003D14AB" w:rsidRDefault="003D14AB" w:rsidP="003D14AB">
      <w:pPr>
        <w:spacing w:line="360" w:lineRule="auto"/>
        <w:jc w:val="center"/>
        <w:rPr>
          <w:rFonts w:ascii="Verdana" w:hAnsi="Verdana" w:cs="Arial"/>
          <w:u w:val="single"/>
        </w:rPr>
      </w:pPr>
      <w:r w:rsidRPr="003D14AB">
        <w:rPr>
          <w:rFonts w:ascii="Verdana" w:hAnsi="Verdana" w:cs="Arial"/>
          <w:u w:val="single"/>
        </w:rPr>
        <w:t xml:space="preserve">Pilot project evaluation </w:t>
      </w:r>
    </w:p>
    <w:p w14:paraId="1D500DA6" w14:textId="77777777" w:rsidR="003D14AB" w:rsidRPr="003D14AB" w:rsidRDefault="003D14AB" w:rsidP="003D14AB">
      <w:pPr>
        <w:spacing w:line="360" w:lineRule="auto"/>
        <w:jc w:val="center"/>
        <w:rPr>
          <w:rFonts w:ascii="Verdana" w:hAnsi="Verdana"/>
        </w:rPr>
      </w:pPr>
    </w:p>
    <w:p w14:paraId="6A605F7D" w14:textId="6BAF8729" w:rsidR="003D14AB" w:rsidRDefault="003D14AB" w:rsidP="003D14AB">
      <w:pPr>
        <w:spacing w:line="360" w:lineRule="auto"/>
        <w:rPr>
          <w:rFonts w:ascii="Verdana" w:hAnsi="Verdana"/>
          <w:u w:val="single"/>
        </w:rPr>
      </w:pPr>
      <w:r w:rsidRPr="003D14AB">
        <w:rPr>
          <w:rFonts w:ascii="Verdana" w:hAnsi="Verdana"/>
          <w:u w:val="single"/>
        </w:rPr>
        <w:t xml:space="preserve">Contents page </w:t>
      </w:r>
    </w:p>
    <w:p w14:paraId="7FC05D45" w14:textId="77777777" w:rsidR="0011576C" w:rsidRPr="0011576C" w:rsidRDefault="0011576C" w:rsidP="003D14AB">
      <w:pPr>
        <w:spacing w:line="360" w:lineRule="auto"/>
        <w:rPr>
          <w:rFonts w:ascii="Verdana" w:hAnsi="Verdana"/>
          <w:u w:val="single"/>
        </w:rPr>
      </w:pPr>
    </w:p>
    <w:p w14:paraId="332D58E8" w14:textId="4C2C921A" w:rsidR="003D14AB" w:rsidRPr="0011576C" w:rsidRDefault="003D14AB" w:rsidP="003D14AB">
      <w:pPr>
        <w:spacing w:line="360" w:lineRule="auto"/>
        <w:rPr>
          <w:rFonts w:ascii="Verdana" w:hAnsi="Verdana"/>
        </w:rPr>
      </w:pPr>
      <w:r w:rsidRPr="0011576C">
        <w:rPr>
          <w:rFonts w:ascii="Verdana" w:hAnsi="Verdana"/>
          <w:u w:val="single"/>
        </w:rPr>
        <w:t xml:space="preserve">Introduction </w:t>
      </w:r>
      <w:r w:rsidRPr="0011576C">
        <w:rPr>
          <w:rFonts w:ascii="Verdana" w:hAnsi="Verdana"/>
        </w:rPr>
        <w:tab/>
      </w:r>
      <w:r w:rsidRPr="0011576C">
        <w:rPr>
          <w:rFonts w:ascii="Verdana" w:hAnsi="Verdana"/>
        </w:rPr>
        <w:tab/>
      </w:r>
      <w:r w:rsidRPr="0011576C">
        <w:rPr>
          <w:rFonts w:ascii="Verdana" w:hAnsi="Verdana"/>
        </w:rPr>
        <w:tab/>
      </w:r>
      <w:r w:rsidRPr="0011576C">
        <w:rPr>
          <w:rFonts w:ascii="Verdana" w:hAnsi="Verdana"/>
        </w:rPr>
        <w:tab/>
      </w:r>
      <w:r w:rsidRPr="0011576C">
        <w:rPr>
          <w:rFonts w:ascii="Verdana" w:hAnsi="Verdana"/>
        </w:rPr>
        <w:tab/>
      </w:r>
      <w:r w:rsidRPr="0011576C">
        <w:rPr>
          <w:rFonts w:ascii="Verdana" w:hAnsi="Verdana"/>
        </w:rPr>
        <w:tab/>
      </w:r>
      <w:r w:rsidRPr="0011576C">
        <w:rPr>
          <w:rFonts w:ascii="Verdana" w:hAnsi="Verdana"/>
        </w:rPr>
        <w:tab/>
      </w:r>
      <w:r w:rsidRPr="0011576C">
        <w:rPr>
          <w:rFonts w:ascii="Verdana" w:hAnsi="Verdana"/>
        </w:rPr>
        <w:tab/>
        <w:t xml:space="preserve">PAGE </w:t>
      </w:r>
      <w:r w:rsidR="0011576C">
        <w:rPr>
          <w:rFonts w:ascii="Verdana" w:hAnsi="Verdana"/>
        </w:rPr>
        <w:t>3</w:t>
      </w:r>
    </w:p>
    <w:p w14:paraId="6E5DDED1" w14:textId="77777777" w:rsidR="003D14AB" w:rsidRPr="0011576C" w:rsidRDefault="003D14AB" w:rsidP="003D14AB">
      <w:pPr>
        <w:spacing w:line="360" w:lineRule="auto"/>
        <w:rPr>
          <w:rFonts w:ascii="Verdana" w:hAnsi="Verdana"/>
        </w:rPr>
      </w:pPr>
    </w:p>
    <w:p w14:paraId="24FC5B38" w14:textId="136C2EE2" w:rsidR="003D14AB" w:rsidRPr="0011576C" w:rsidRDefault="003D14AB" w:rsidP="003D14AB">
      <w:pPr>
        <w:spacing w:line="360" w:lineRule="auto"/>
        <w:rPr>
          <w:rFonts w:ascii="Verdana" w:hAnsi="Verdana"/>
        </w:rPr>
      </w:pPr>
      <w:r w:rsidRPr="0011576C">
        <w:rPr>
          <w:rFonts w:ascii="Verdana" w:hAnsi="Verdana"/>
          <w:u w:val="single"/>
        </w:rPr>
        <w:t xml:space="preserve">Research and why Carlisle needs the CCC hub </w:t>
      </w:r>
      <w:r w:rsidRPr="0011576C">
        <w:rPr>
          <w:rFonts w:ascii="Verdana" w:hAnsi="Verdana"/>
          <w:u w:val="single"/>
        </w:rPr>
        <w:tab/>
      </w:r>
      <w:r w:rsidRPr="0011576C">
        <w:rPr>
          <w:rFonts w:ascii="Verdana" w:hAnsi="Verdana"/>
        </w:rPr>
        <w:tab/>
      </w:r>
      <w:r w:rsidRPr="0011576C">
        <w:rPr>
          <w:rFonts w:ascii="Verdana" w:hAnsi="Verdana"/>
        </w:rPr>
        <w:tab/>
        <w:t xml:space="preserve">PAGE </w:t>
      </w:r>
      <w:r w:rsidR="0011576C">
        <w:rPr>
          <w:rFonts w:ascii="Verdana" w:hAnsi="Verdana"/>
        </w:rPr>
        <w:t>5</w:t>
      </w:r>
      <w:r w:rsidRPr="0011576C">
        <w:rPr>
          <w:rFonts w:ascii="Verdana" w:hAnsi="Verdana"/>
        </w:rPr>
        <w:t xml:space="preserve"> </w:t>
      </w:r>
    </w:p>
    <w:p w14:paraId="7D1FBD92" w14:textId="53491825" w:rsidR="003D14AB" w:rsidRPr="0011576C" w:rsidRDefault="003D14AB" w:rsidP="003D14AB">
      <w:pPr>
        <w:spacing w:line="360" w:lineRule="auto"/>
        <w:rPr>
          <w:rFonts w:ascii="Verdana" w:hAnsi="Verdana"/>
        </w:rPr>
      </w:pPr>
      <w:r w:rsidRPr="0011576C">
        <w:rPr>
          <w:rFonts w:ascii="Verdana" w:hAnsi="Verdana"/>
          <w:i/>
          <w:iCs/>
        </w:rPr>
        <w:t xml:space="preserve">The Kings fund </w:t>
      </w:r>
      <w:r w:rsidRPr="0011576C">
        <w:rPr>
          <w:rFonts w:ascii="Verdana" w:hAnsi="Verdana"/>
          <w:i/>
          <w:iCs/>
        </w:rPr>
        <w:tab/>
      </w:r>
      <w:r w:rsidRPr="0011576C">
        <w:rPr>
          <w:rFonts w:ascii="Verdana" w:hAnsi="Verdana"/>
          <w:i/>
          <w:iCs/>
        </w:rPr>
        <w:tab/>
      </w:r>
      <w:r w:rsidRPr="0011576C">
        <w:rPr>
          <w:rFonts w:ascii="Verdana" w:hAnsi="Verdana"/>
          <w:i/>
          <w:iCs/>
        </w:rPr>
        <w:tab/>
      </w:r>
      <w:r w:rsidRPr="0011576C">
        <w:rPr>
          <w:rFonts w:ascii="Verdana" w:hAnsi="Verdana"/>
          <w:i/>
          <w:iCs/>
        </w:rPr>
        <w:tab/>
      </w:r>
      <w:r w:rsidRPr="0011576C">
        <w:rPr>
          <w:rFonts w:ascii="Verdana" w:hAnsi="Verdana"/>
          <w:i/>
          <w:iCs/>
        </w:rPr>
        <w:tab/>
      </w:r>
      <w:r w:rsidRPr="0011576C">
        <w:rPr>
          <w:rFonts w:ascii="Verdana" w:hAnsi="Verdana"/>
          <w:i/>
          <w:iCs/>
        </w:rPr>
        <w:tab/>
      </w:r>
      <w:r w:rsidRPr="0011576C">
        <w:rPr>
          <w:rFonts w:ascii="Verdana" w:hAnsi="Verdana"/>
          <w:i/>
          <w:iCs/>
        </w:rPr>
        <w:tab/>
      </w:r>
      <w:r w:rsidRPr="0011576C">
        <w:rPr>
          <w:rFonts w:ascii="Verdana" w:hAnsi="Verdana"/>
          <w:i/>
          <w:iCs/>
        </w:rPr>
        <w:tab/>
      </w:r>
      <w:r w:rsidRPr="0011576C">
        <w:rPr>
          <w:rFonts w:ascii="Verdana" w:hAnsi="Verdana"/>
        </w:rPr>
        <w:t xml:space="preserve">PAGE </w:t>
      </w:r>
      <w:r w:rsidR="0011576C">
        <w:rPr>
          <w:rFonts w:ascii="Verdana" w:hAnsi="Verdana"/>
        </w:rPr>
        <w:t>5</w:t>
      </w:r>
    </w:p>
    <w:p w14:paraId="6EB669C0" w14:textId="71080BFF" w:rsidR="003D14AB" w:rsidRPr="0011576C" w:rsidRDefault="003D14AB" w:rsidP="003D14AB">
      <w:pPr>
        <w:spacing w:line="360" w:lineRule="auto"/>
        <w:rPr>
          <w:rFonts w:ascii="Verdana" w:hAnsi="Verdana" w:cs="Arial"/>
          <w:bCs/>
          <w:color w:val="141414"/>
        </w:rPr>
      </w:pPr>
      <w:r w:rsidRPr="0011576C">
        <w:rPr>
          <w:rFonts w:ascii="Verdana" w:hAnsi="Verdana" w:cs="Arial"/>
          <w:bCs/>
          <w:i/>
          <w:iCs/>
          <w:color w:val="141414"/>
        </w:rPr>
        <w:t xml:space="preserve">C2 Connecting communities 2023 </w:t>
      </w:r>
      <w:r w:rsidRPr="0011576C">
        <w:rPr>
          <w:rFonts w:ascii="Verdana" w:hAnsi="Verdana" w:cs="Arial"/>
          <w:bCs/>
          <w:color w:val="141414"/>
        </w:rPr>
        <w:tab/>
      </w:r>
      <w:r w:rsidRPr="0011576C">
        <w:rPr>
          <w:rFonts w:ascii="Verdana" w:hAnsi="Verdana" w:cs="Arial"/>
          <w:bCs/>
          <w:color w:val="141414"/>
        </w:rPr>
        <w:tab/>
      </w:r>
      <w:r w:rsidRPr="0011576C">
        <w:rPr>
          <w:rFonts w:ascii="Verdana" w:hAnsi="Verdana" w:cs="Arial"/>
          <w:bCs/>
          <w:color w:val="141414"/>
        </w:rPr>
        <w:tab/>
      </w:r>
      <w:r w:rsidRPr="0011576C">
        <w:rPr>
          <w:rFonts w:ascii="Verdana" w:hAnsi="Verdana" w:cs="Arial"/>
          <w:bCs/>
          <w:color w:val="141414"/>
        </w:rPr>
        <w:tab/>
      </w:r>
      <w:r w:rsidRPr="0011576C">
        <w:rPr>
          <w:rFonts w:ascii="Verdana" w:hAnsi="Verdana" w:cs="Arial"/>
          <w:bCs/>
          <w:color w:val="141414"/>
        </w:rPr>
        <w:tab/>
        <w:t xml:space="preserve">PAGE </w:t>
      </w:r>
      <w:r w:rsidR="0011576C">
        <w:rPr>
          <w:rFonts w:ascii="Verdana" w:hAnsi="Verdana" w:cs="Arial"/>
          <w:bCs/>
          <w:color w:val="141414"/>
        </w:rPr>
        <w:t>5</w:t>
      </w:r>
    </w:p>
    <w:p w14:paraId="4C97E0E6" w14:textId="77923502" w:rsidR="003D14AB" w:rsidRPr="0011576C" w:rsidRDefault="003D14AB" w:rsidP="003D14AB">
      <w:pPr>
        <w:spacing w:line="360" w:lineRule="auto"/>
        <w:rPr>
          <w:rFonts w:ascii="Verdana" w:hAnsi="Verdana" w:cs="Heebo"/>
          <w:color w:val="303030"/>
          <w:shd w:val="clear" w:color="auto" w:fill="FFFFFF"/>
        </w:rPr>
      </w:pPr>
      <w:r w:rsidRPr="0011576C">
        <w:rPr>
          <w:rFonts w:ascii="Verdana" w:hAnsi="Verdana" w:cs="Heebo"/>
          <w:i/>
          <w:iCs/>
          <w:color w:val="303030"/>
          <w:shd w:val="clear" w:color="auto" w:fill="FFFFFF"/>
        </w:rPr>
        <w:t>How many people who request social care actually get it?</w:t>
      </w:r>
      <w:r w:rsidRPr="0011576C">
        <w:rPr>
          <w:rFonts w:ascii="Verdana" w:hAnsi="Verdana" w:cs="Heebo"/>
          <w:i/>
          <w:iCs/>
          <w:color w:val="303030"/>
          <w:shd w:val="clear" w:color="auto" w:fill="FFFFFF"/>
        </w:rPr>
        <w:tab/>
      </w:r>
      <w:r w:rsidRPr="0011576C">
        <w:rPr>
          <w:rFonts w:ascii="Verdana" w:hAnsi="Verdana" w:cs="Heebo"/>
          <w:color w:val="303030"/>
          <w:shd w:val="clear" w:color="auto" w:fill="FFFFFF"/>
        </w:rPr>
        <w:t xml:space="preserve">PAGE </w:t>
      </w:r>
      <w:r w:rsidR="0011576C">
        <w:rPr>
          <w:rFonts w:ascii="Verdana" w:hAnsi="Verdana" w:cs="Heebo"/>
          <w:color w:val="303030"/>
          <w:shd w:val="clear" w:color="auto" w:fill="FFFFFF"/>
        </w:rPr>
        <w:t>6</w:t>
      </w:r>
    </w:p>
    <w:p w14:paraId="3575348E" w14:textId="47508897" w:rsidR="000B1676" w:rsidRPr="0011576C" w:rsidRDefault="000B1676" w:rsidP="000B1676">
      <w:pPr>
        <w:spacing w:line="360" w:lineRule="auto"/>
        <w:rPr>
          <w:rFonts w:ascii="Verdana" w:hAnsi="Verdana" w:cs="Arial"/>
          <w:color w:val="0B0C0C"/>
          <w:shd w:val="clear" w:color="auto" w:fill="FFFFFF"/>
        </w:rPr>
      </w:pPr>
      <w:r w:rsidRPr="0011576C">
        <w:rPr>
          <w:rFonts w:ascii="Verdana" w:hAnsi="Verdana" w:cs="Arial"/>
          <w:i/>
          <w:iCs/>
          <w:color w:val="0B0C0C"/>
          <w:shd w:val="clear" w:color="auto" w:fill="FFFFFF"/>
        </w:rPr>
        <w:t xml:space="preserve">DCMS - Wellbeing and Loneliness - Community Life Survey </w:t>
      </w:r>
      <w:r w:rsidRPr="0011576C">
        <w:rPr>
          <w:rFonts w:ascii="Verdana" w:hAnsi="Verdana" w:cs="Arial"/>
          <w:color w:val="0B0C0C"/>
          <w:shd w:val="clear" w:color="auto" w:fill="FFFFFF"/>
        </w:rPr>
        <w:t xml:space="preserve">PAGE </w:t>
      </w:r>
      <w:r w:rsidR="0011576C">
        <w:rPr>
          <w:rFonts w:ascii="Verdana" w:hAnsi="Verdana" w:cs="Arial"/>
          <w:color w:val="0B0C0C"/>
          <w:shd w:val="clear" w:color="auto" w:fill="FFFFFF"/>
        </w:rPr>
        <w:t>6</w:t>
      </w:r>
    </w:p>
    <w:p w14:paraId="3772BF3E" w14:textId="77777777" w:rsidR="000B1676" w:rsidRPr="0011576C" w:rsidRDefault="000B1676" w:rsidP="000B1676">
      <w:pPr>
        <w:spacing w:line="360" w:lineRule="auto"/>
        <w:rPr>
          <w:rFonts w:ascii="Verdana" w:hAnsi="Verdana" w:cs="Arial"/>
          <w:i/>
          <w:iCs/>
          <w:color w:val="0B0C0C"/>
          <w:shd w:val="clear" w:color="auto" w:fill="FFFFFF"/>
        </w:rPr>
      </w:pPr>
      <w:r w:rsidRPr="0011576C">
        <w:rPr>
          <w:rFonts w:ascii="Verdana" w:hAnsi="Verdana" w:cs="Arial"/>
          <w:i/>
          <w:iCs/>
          <w:color w:val="0B0C0C"/>
          <w:shd w:val="clear" w:color="auto" w:fill="FFFFFF"/>
        </w:rPr>
        <w:t>2020/21</w:t>
      </w:r>
    </w:p>
    <w:p w14:paraId="7B7399A5" w14:textId="234E54EB" w:rsidR="000B1676" w:rsidRPr="0011576C" w:rsidRDefault="000B1676" w:rsidP="000B1676">
      <w:pPr>
        <w:spacing w:line="360" w:lineRule="auto"/>
        <w:rPr>
          <w:rFonts w:ascii="Verdana" w:hAnsi="Verdana" w:cs="Arial"/>
          <w:color w:val="000000" w:themeColor="text1"/>
        </w:rPr>
      </w:pPr>
      <w:r w:rsidRPr="0011576C">
        <w:rPr>
          <w:rFonts w:ascii="Verdana" w:hAnsi="Verdana" w:cs="Arial"/>
          <w:i/>
          <w:iCs/>
          <w:color w:val="000000" w:themeColor="text1"/>
        </w:rPr>
        <w:t xml:space="preserve">The National Lottery June 2023 Community Research Index </w:t>
      </w:r>
      <w:r w:rsidRPr="0011576C">
        <w:rPr>
          <w:rFonts w:ascii="Verdana" w:hAnsi="Verdana" w:cs="Arial"/>
          <w:color w:val="000000" w:themeColor="text1"/>
        </w:rPr>
        <w:t xml:space="preserve">PAGE </w:t>
      </w:r>
      <w:r w:rsidR="0011576C">
        <w:rPr>
          <w:rFonts w:ascii="Verdana" w:hAnsi="Verdana" w:cs="Arial"/>
          <w:color w:val="000000" w:themeColor="text1"/>
        </w:rPr>
        <w:t>7</w:t>
      </w:r>
    </w:p>
    <w:p w14:paraId="36ED3A9A" w14:textId="1CDA4D0C" w:rsidR="000B1676" w:rsidRPr="0011576C" w:rsidRDefault="000B1676" w:rsidP="000B1676">
      <w:pPr>
        <w:spacing w:line="360" w:lineRule="auto"/>
        <w:rPr>
          <w:rFonts w:ascii="Verdana" w:hAnsi="Verdana" w:cs="Arial"/>
          <w:i/>
          <w:iCs/>
          <w:color w:val="000000" w:themeColor="text1"/>
        </w:rPr>
      </w:pPr>
      <w:r w:rsidRPr="0011576C">
        <w:rPr>
          <w:rFonts w:ascii="Verdana" w:hAnsi="Verdana" w:cs="Arial"/>
          <w:i/>
          <w:iCs/>
          <w:color w:val="000000" w:themeColor="text1"/>
        </w:rPr>
        <w:t>- Research highlights</w:t>
      </w:r>
    </w:p>
    <w:p w14:paraId="68DCE7E3" w14:textId="55085C23" w:rsidR="000B1676" w:rsidRPr="0011576C" w:rsidRDefault="000B1676" w:rsidP="000B1676">
      <w:pPr>
        <w:spacing w:line="360" w:lineRule="auto"/>
        <w:rPr>
          <w:rFonts w:ascii="Verdana" w:hAnsi="Verdana" w:cs="Arial"/>
          <w:color w:val="000000" w:themeColor="text1"/>
        </w:rPr>
      </w:pPr>
      <w:r w:rsidRPr="0011576C">
        <w:rPr>
          <w:rFonts w:ascii="Verdana" w:hAnsi="Verdana" w:cs="Arial"/>
          <w:i/>
          <w:iCs/>
          <w:color w:val="000000" w:themeColor="text1"/>
        </w:rPr>
        <w:t xml:space="preserve">Community Improvement Districts Pilot Programme </w:t>
      </w:r>
      <w:r w:rsidRPr="0011576C">
        <w:rPr>
          <w:rFonts w:ascii="Verdana" w:hAnsi="Verdana" w:cs="Arial"/>
          <w:i/>
          <w:iCs/>
          <w:color w:val="000000" w:themeColor="text1"/>
        </w:rPr>
        <w:tab/>
      </w:r>
      <w:r w:rsidRPr="0011576C">
        <w:rPr>
          <w:rFonts w:ascii="Verdana" w:hAnsi="Verdana" w:cs="Arial"/>
          <w:i/>
          <w:iCs/>
          <w:color w:val="000000" w:themeColor="text1"/>
        </w:rPr>
        <w:tab/>
      </w:r>
      <w:r w:rsidRPr="0011576C">
        <w:rPr>
          <w:rFonts w:ascii="Verdana" w:hAnsi="Verdana" w:cs="Arial"/>
          <w:color w:val="000000" w:themeColor="text1"/>
        </w:rPr>
        <w:t xml:space="preserve">PAGE </w:t>
      </w:r>
      <w:r w:rsidR="0011576C">
        <w:rPr>
          <w:rFonts w:ascii="Verdana" w:hAnsi="Verdana" w:cs="Arial"/>
          <w:color w:val="000000" w:themeColor="text1"/>
        </w:rPr>
        <w:t>8</w:t>
      </w:r>
    </w:p>
    <w:p w14:paraId="67D482CE" w14:textId="645CACC5" w:rsidR="00BD28C7" w:rsidRPr="0011576C" w:rsidRDefault="00BD28C7" w:rsidP="000B1676">
      <w:pPr>
        <w:spacing w:line="360" w:lineRule="auto"/>
        <w:rPr>
          <w:rFonts w:ascii="Verdana" w:hAnsi="Verdana" w:cs="Arial"/>
          <w:color w:val="000000" w:themeColor="text1"/>
        </w:rPr>
      </w:pPr>
    </w:p>
    <w:p w14:paraId="516ADEA8" w14:textId="32AD19AD" w:rsidR="00BD28C7" w:rsidRPr="0011576C" w:rsidRDefault="00BD28C7" w:rsidP="000B1676">
      <w:pPr>
        <w:spacing w:line="360" w:lineRule="auto"/>
        <w:rPr>
          <w:rFonts w:ascii="Verdana" w:hAnsi="Verdana" w:cs="Arial"/>
          <w:color w:val="000000" w:themeColor="text1"/>
        </w:rPr>
      </w:pPr>
      <w:r w:rsidRPr="0011576C">
        <w:rPr>
          <w:rFonts w:ascii="Verdana" w:hAnsi="Verdana" w:cs="Arial"/>
          <w:color w:val="000000" w:themeColor="text1"/>
          <w:u w:val="single"/>
        </w:rPr>
        <w:t>Aims and predicted outcomes</w:t>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t xml:space="preserve">PAGE </w:t>
      </w:r>
      <w:r w:rsidR="0011576C">
        <w:rPr>
          <w:rFonts w:ascii="Verdana" w:hAnsi="Verdana" w:cs="Arial"/>
          <w:color w:val="000000" w:themeColor="text1"/>
        </w:rPr>
        <w:t>9</w:t>
      </w:r>
    </w:p>
    <w:p w14:paraId="51AAA6F3" w14:textId="33E0DD86" w:rsidR="002158CF" w:rsidRPr="0011576C" w:rsidRDefault="002158CF" w:rsidP="000B1676">
      <w:pPr>
        <w:spacing w:line="360" w:lineRule="auto"/>
        <w:rPr>
          <w:rFonts w:ascii="Verdana" w:hAnsi="Verdana" w:cs="Arial"/>
          <w:color w:val="000000" w:themeColor="text1"/>
        </w:rPr>
      </w:pPr>
      <w:r w:rsidRPr="0011576C">
        <w:rPr>
          <w:rFonts w:ascii="Verdana" w:hAnsi="Verdana" w:cs="Arial"/>
          <w:i/>
          <w:iCs/>
          <w:color w:val="000000" w:themeColor="text1"/>
        </w:rPr>
        <w:t>CCC aim</w:t>
      </w:r>
      <w:r w:rsidRPr="0011576C">
        <w:rPr>
          <w:rFonts w:ascii="Verdana" w:hAnsi="Verdana" w:cs="Arial"/>
          <w:i/>
          <w:iCs/>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r>
      <w:r w:rsidRPr="0011576C">
        <w:rPr>
          <w:rFonts w:ascii="Verdana" w:hAnsi="Verdana" w:cs="Arial"/>
          <w:color w:val="000000" w:themeColor="text1"/>
        </w:rPr>
        <w:tab/>
        <w:t xml:space="preserve">PAGE </w:t>
      </w:r>
      <w:r w:rsidR="0011576C">
        <w:rPr>
          <w:rFonts w:ascii="Verdana" w:hAnsi="Verdana" w:cs="Arial"/>
          <w:color w:val="000000" w:themeColor="text1"/>
        </w:rPr>
        <w:t>9</w:t>
      </w:r>
    </w:p>
    <w:p w14:paraId="64084C12" w14:textId="79477053" w:rsidR="002158CF" w:rsidRPr="0011576C" w:rsidRDefault="002158CF" w:rsidP="002158CF">
      <w:pPr>
        <w:spacing w:line="360" w:lineRule="auto"/>
        <w:rPr>
          <w:rFonts w:ascii="Verdana" w:hAnsi="Verdana" w:cs="Arial"/>
          <w:color w:val="040C28"/>
        </w:rPr>
      </w:pPr>
      <w:r w:rsidRPr="0011576C">
        <w:rPr>
          <w:rFonts w:ascii="Verdana" w:hAnsi="Verdana" w:cs="Arial"/>
          <w:i/>
          <w:iCs/>
          <w:color w:val="040C28"/>
        </w:rPr>
        <w:t xml:space="preserve">Predicted outcomes </w:t>
      </w:r>
      <w:r w:rsidRPr="0011576C">
        <w:rPr>
          <w:rFonts w:ascii="Verdana" w:hAnsi="Verdana" w:cs="Arial"/>
          <w:i/>
          <w:iCs/>
          <w:color w:val="040C28"/>
        </w:rPr>
        <w:tab/>
      </w:r>
      <w:r w:rsidRPr="0011576C">
        <w:rPr>
          <w:rFonts w:ascii="Verdana" w:hAnsi="Verdana" w:cs="Arial"/>
          <w:i/>
          <w:iCs/>
          <w:color w:val="040C28"/>
        </w:rPr>
        <w:tab/>
      </w:r>
      <w:r w:rsidRPr="0011576C">
        <w:rPr>
          <w:rFonts w:ascii="Verdana" w:hAnsi="Verdana" w:cs="Arial"/>
          <w:i/>
          <w:iCs/>
          <w:color w:val="040C28"/>
        </w:rPr>
        <w:tab/>
      </w:r>
      <w:r w:rsidRPr="0011576C">
        <w:rPr>
          <w:rFonts w:ascii="Verdana" w:hAnsi="Verdana" w:cs="Arial"/>
          <w:i/>
          <w:iCs/>
          <w:color w:val="040C28"/>
        </w:rPr>
        <w:tab/>
      </w:r>
      <w:r w:rsidRPr="0011576C">
        <w:rPr>
          <w:rFonts w:ascii="Verdana" w:hAnsi="Verdana" w:cs="Arial"/>
          <w:i/>
          <w:iCs/>
          <w:color w:val="040C28"/>
        </w:rPr>
        <w:tab/>
      </w:r>
      <w:r w:rsidRPr="0011576C">
        <w:rPr>
          <w:rFonts w:ascii="Verdana" w:hAnsi="Verdana" w:cs="Arial"/>
          <w:i/>
          <w:iCs/>
          <w:color w:val="040C28"/>
        </w:rPr>
        <w:tab/>
      </w:r>
      <w:r w:rsidRPr="0011576C">
        <w:rPr>
          <w:rFonts w:ascii="Verdana" w:hAnsi="Verdana" w:cs="Arial"/>
          <w:i/>
          <w:iCs/>
          <w:color w:val="040C28"/>
        </w:rPr>
        <w:tab/>
      </w:r>
      <w:r w:rsidRPr="0011576C">
        <w:rPr>
          <w:rFonts w:ascii="Verdana" w:hAnsi="Verdana" w:cs="Arial"/>
          <w:color w:val="040C28"/>
        </w:rPr>
        <w:t xml:space="preserve">PAGE </w:t>
      </w:r>
      <w:r w:rsidR="0011576C">
        <w:rPr>
          <w:rFonts w:ascii="Verdana" w:hAnsi="Verdana" w:cs="Arial"/>
          <w:color w:val="040C28"/>
        </w:rPr>
        <w:t>9</w:t>
      </w:r>
    </w:p>
    <w:p w14:paraId="677CB2FC" w14:textId="77777777" w:rsidR="00081CE8" w:rsidRPr="0011576C" w:rsidRDefault="00081CE8" w:rsidP="002158CF">
      <w:pPr>
        <w:spacing w:line="360" w:lineRule="auto"/>
        <w:rPr>
          <w:rFonts w:ascii="Verdana" w:hAnsi="Verdana" w:cs="Arial"/>
          <w:color w:val="040C28"/>
        </w:rPr>
      </w:pPr>
    </w:p>
    <w:p w14:paraId="6B0BD294" w14:textId="08894863" w:rsidR="00081CE8" w:rsidRPr="0011576C" w:rsidRDefault="00081CE8" w:rsidP="00081CE8">
      <w:pPr>
        <w:spacing w:line="360" w:lineRule="auto"/>
        <w:rPr>
          <w:rFonts w:ascii="Verdana" w:hAnsi="Verdana" w:cs="Arial"/>
          <w:color w:val="040C28"/>
        </w:rPr>
      </w:pPr>
      <w:r w:rsidRPr="0011576C">
        <w:rPr>
          <w:rFonts w:ascii="Verdana" w:hAnsi="Verdana" w:cs="Arial"/>
          <w:color w:val="040C28"/>
          <w:u w:val="single"/>
        </w:rPr>
        <w:t>Cost of the pilot project</w:t>
      </w:r>
      <w:r w:rsidRPr="0011576C">
        <w:rPr>
          <w:rFonts w:ascii="Verdana" w:hAnsi="Verdana" w:cs="Arial"/>
          <w:color w:val="040C28"/>
          <w:u w:val="single"/>
        </w:rPr>
        <w:tab/>
      </w:r>
      <w:r w:rsidRPr="0011576C">
        <w:rPr>
          <w:rFonts w:ascii="Verdana" w:hAnsi="Verdana" w:cs="Arial"/>
          <w:color w:val="040C28"/>
        </w:rPr>
        <w:tab/>
      </w:r>
      <w:r w:rsidRPr="0011576C">
        <w:rPr>
          <w:rFonts w:ascii="Verdana" w:hAnsi="Verdana" w:cs="Arial"/>
          <w:color w:val="040C28"/>
        </w:rPr>
        <w:tab/>
      </w:r>
      <w:r w:rsidRPr="0011576C">
        <w:rPr>
          <w:rFonts w:ascii="Verdana" w:hAnsi="Verdana" w:cs="Arial"/>
          <w:color w:val="040C28"/>
        </w:rPr>
        <w:tab/>
      </w:r>
      <w:r w:rsidRPr="0011576C">
        <w:rPr>
          <w:rFonts w:ascii="Verdana" w:hAnsi="Verdana" w:cs="Arial"/>
          <w:color w:val="040C28"/>
        </w:rPr>
        <w:tab/>
      </w:r>
      <w:r w:rsidRPr="0011576C">
        <w:rPr>
          <w:rFonts w:ascii="Verdana" w:hAnsi="Verdana" w:cs="Arial"/>
          <w:color w:val="040C28"/>
        </w:rPr>
        <w:tab/>
      </w:r>
      <w:r w:rsidRPr="0011576C">
        <w:rPr>
          <w:rFonts w:ascii="Verdana" w:hAnsi="Verdana" w:cs="Arial"/>
          <w:color w:val="040C28"/>
        </w:rPr>
        <w:tab/>
        <w:t xml:space="preserve">PAGE </w:t>
      </w:r>
      <w:r w:rsidR="00DB22AF">
        <w:rPr>
          <w:rFonts w:ascii="Verdana" w:hAnsi="Verdana" w:cs="Arial"/>
          <w:color w:val="040C28"/>
        </w:rPr>
        <w:t>10</w:t>
      </w:r>
    </w:p>
    <w:p w14:paraId="6AD7F4E0" w14:textId="3F33FECF" w:rsidR="0011576C" w:rsidRPr="0011576C" w:rsidRDefault="00584045" w:rsidP="003D4A53">
      <w:pPr>
        <w:pStyle w:val="NormalWeb"/>
        <w:spacing w:line="360" w:lineRule="auto"/>
        <w:rPr>
          <w:rFonts w:ascii="Verdana" w:hAnsi="Verdana" w:cs="Heebo"/>
          <w:bCs/>
        </w:rPr>
      </w:pPr>
      <w:r w:rsidRPr="0011576C">
        <w:rPr>
          <w:rFonts w:ascii="Verdana" w:hAnsi="Verdana"/>
          <w:color w:val="333338"/>
          <w:u w:val="single"/>
        </w:rPr>
        <w:t xml:space="preserve">Statistical findings and outcome of the project </w:t>
      </w:r>
      <w:r w:rsidRPr="0011576C">
        <w:rPr>
          <w:rFonts w:ascii="Verdana" w:hAnsi="Verdana"/>
          <w:color w:val="333338"/>
        </w:rPr>
        <w:tab/>
      </w:r>
      <w:r w:rsidRPr="0011576C">
        <w:rPr>
          <w:rFonts w:ascii="Verdana" w:hAnsi="Verdana"/>
          <w:color w:val="333338"/>
        </w:rPr>
        <w:tab/>
      </w:r>
      <w:r w:rsidRPr="0011576C">
        <w:rPr>
          <w:rFonts w:ascii="Verdana" w:hAnsi="Verdana"/>
          <w:color w:val="333338"/>
        </w:rPr>
        <w:tab/>
        <w:t>PAGE 1</w:t>
      </w:r>
      <w:r w:rsidR="00DB22AF">
        <w:rPr>
          <w:rFonts w:ascii="Verdana" w:hAnsi="Verdana"/>
          <w:color w:val="333338"/>
        </w:rPr>
        <w:t>1</w:t>
      </w:r>
      <w:r w:rsidRPr="0011576C">
        <w:rPr>
          <w:rFonts w:ascii="Verdana" w:hAnsi="Verdana"/>
          <w:color w:val="333338"/>
        </w:rPr>
        <w:t xml:space="preserve"> </w:t>
      </w:r>
      <w:r w:rsidRPr="0011576C">
        <w:rPr>
          <w:rFonts w:ascii="Verdana" w:hAnsi="Verdana"/>
          <w:i/>
          <w:iCs/>
          <w:color w:val="333338"/>
        </w:rPr>
        <w:t>Opening duration and visitation level</w:t>
      </w:r>
      <w:r w:rsidRPr="0011576C">
        <w:rPr>
          <w:rFonts w:ascii="Verdana" w:hAnsi="Verdana"/>
          <w:i/>
          <w:iCs/>
          <w:color w:val="333338"/>
        </w:rPr>
        <w:tab/>
      </w:r>
      <w:r w:rsidRPr="0011576C">
        <w:rPr>
          <w:rFonts w:ascii="Verdana" w:hAnsi="Verdana"/>
          <w:i/>
          <w:iCs/>
          <w:color w:val="333338"/>
        </w:rPr>
        <w:tab/>
      </w:r>
      <w:r w:rsidRPr="0011576C">
        <w:rPr>
          <w:rFonts w:ascii="Verdana" w:hAnsi="Verdana"/>
          <w:i/>
          <w:iCs/>
          <w:color w:val="333338"/>
        </w:rPr>
        <w:tab/>
      </w:r>
      <w:r w:rsidRPr="0011576C">
        <w:rPr>
          <w:rFonts w:ascii="Verdana" w:hAnsi="Verdana"/>
          <w:i/>
          <w:iCs/>
          <w:color w:val="333338"/>
        </w:rPr>
        <w:tab/>
      </w:r>
      <w:r w:rsidRPr="0011576C">
        <w:rPr>
          <w:rFonts w:ascii="Verdana" w:hAnsi="Verdana"/>
          <w:color w:val="333338"/>
        </w:rPr>
        <w:t>PAGE 1</w:t>
      </w:r>
      <w:r w:rsidR="00DB22AF">
        <w:rPr>
          <w:rFonts w:ascii="Verdana" w:hAnsi="Verdana"/>
          <w:color w:val="333338"/>
        </w:rPr>
        <w:t>1</w:t>
      </w:r>
      <w:r w:rsidRPr="0011576C">
        <w:rPr>
          <w:rFonts w:ascii="Verdana" w:hAnsi="Verdana"/>
          <w:color w:val="333338"/>
        </w:rPr>
        <w:t xml:space="preserve"> </w:t>
      </w:r>
      <w:r w:rsidRPr="0011576C">
        <w:rPr>
          <w:rFonts w:ascii="Verdana" w:hAnsi="Verdana"/>
          <w:i/>
          <w:iCs/>
          <w:color w:val="333338"/>
        </w:rPr>
        <w:t>General public stakeholder survey</w:t>
      </w:r>
      <w:r w:rsidRPr="0011576C">
        <w:rPr>
          <w:rFonts w:ascii="Verdana" w:hAnsi="Verdana"/>
          <w:color w:val="333338"/>
        </w:rPr>
        <w:t xml:space="preserve"> </w:t>
      </w:r>
      <w:r w:rsidR="008D5C4E" w:rsidRPr="0011576C">
        <w:rPr>
          <w:rFonts w:ascii="Verdana" w:hAnsi="Verdana"/>
          <w:color w:val="333338"/>
        </w:rPr>
        <w:tab/>
      </w:r>
      <w:r w:rsidRPr="0011576C">
        <w:rPr>
          <w:rFonts w:ascii="Verdana" w:hAnsi="Verdana"/>
          <w:color w:val="333338"/>
        </w:rPr>
        <w:tab/>
      </w:r>
      <w:r w:rsidRPr="0011576C">
        <w:rPr>
          <w:rFonts w:ascii="Verdana" w:hAnsi="Verdana"/>
          <w:color w:val="333338"/>
        </w:rPr>
        <w:tab/>
      </w:r>
      <w:r w:rsidRPr="0011576C">
        <w:rPr>
          <w:rFonts w:ascii="Verdana" w:hAnsi="Verdana"/>
          <w:color w:val="333338"/>
        </w:rPr>
        <w:tab/>
      </w:r>
      <w:r w:rsidRPr="0011576C">
        <w:rPr>
          <w:rFonts w:ascii="Verdana" w:hAnsi="Verdana"/>
          <w:color w:val="333338"/>
        </w:rPr>
        <w:tab/>
        <w:t>PAGE 1</w:t>
      </w:r>
      <w:r w:rsidR="00DB22AF">
        <w:rPr>
          <w:rFonts w:ascii="Verdana" w:hAnsi="Verdana"/>
          <w:color w:val="333338"/>
        </w:rPr>
        <w:t>1</w:t>
      </w:r>
      <w:r w:rsidRPr="0011576C">
        <w:rPr>
          <w:rFonts w:ascii="Verdana" w:hAnsi="Verdana"/>
          <w:color w:val="333338"/>
        </w:rPr>
        <w:t xml:space="preserve"> </w:t>
      </w:r>
      <w:r w:rsidR="008D5C4E" w:rsidRPr="0011576C">
        <w:rPr>
          <w:rFonts w:ascii="Verdana" w:hAnsi="Verdana" w:cs="Heebo"/>
          <w:bCs/>
          <w:i/>
          <w:iCs/>
        </w:rPr>
        <w:t>General public Case study- Spring 2023</w:t>
      </w:r>
      <w:r w:rsidR="008D5C4E" w:rsidRPr="0011576C">
        <w:rPr>
          <w:rFonts w:ascii="Verdana" w:hAnsi="Verdana" w:cs="Heebo"/>
          <w:bCs/>
        </w:rPr>
        <w:tab/>
      </w:r>
      <w:r w:rsidR="008D5C4E" w:rsidRPr="0011576C">
        <w:rPr>
          <w:rFonts w:ascii="Verdana" w:hAnsi="Verdana" w:cs="Heebo"/>
          <w:bCs/>
        </w:rPr>
        <w:tab/>
      </w:r>
      <w:r w:rsidR="008D5C4E" w:rsidRPr="0011576C">
        <w:rPr>
          <w:rFonts w:ascii="Verdana" w:hAnsi="Verdana" w:cs="Heebo"/>
          <w:bCs/>
        </w:rPr>
        <w:tab/>
      </w:r>
      <w:r w:rsidR="0011576C" w:rsidRPr="0011576C">
        <w:rPr>
          <w:rFonts w:ascii="Verdana" w:hAnsi="Verdana" w:cs="Heebo"/>
          <w:bCs/>
        </w:rPr>
        <w:tab/>
      </w:r>
      <w:r w:rsidR="008D5C4E" w:rsidRPr="0011576C">
        <w:rPr>
          <w:rFonts w:ascii="Verdana" w:hAnsi="Verdana" w:cs="Heebo"/>
          <w:bCs/>
        </w:rPr>
        <w:t>PAG</w:t>
      </w:r>
      <w:r w:rsidR="0011576C" w:rsidRPr="0011576C">
        <w:rPr>
          <w:rFonts w:ascii="Verdana" w:hAnsi="Verdana" w:cs="Heebo"/>
          <w:bCs/>
        </w:rPr>
        <w:t>E 1</w:t>
      </w:r>
      <w:r w:rsidR="00DB22AF">
        <w:rPr>
          <w:rFonts w:ascii="Verdana" w:hAnsi="Verdana" w:cs="Heebo"/>
          <w:bCs/>
        </w:rPr>
        <w:t>2</w:t>
      </w:r>
    </w:p>
    <w:p w14:paraId="32AF1F13" w14:textId="02D25267" w:rsidR="003D4A53" w:rsidRPr="0011576C" w:rsidRDefault="007C2B05" w:rsidP="003D4A53">
      <w:pPr>
        <w:pStyle w:val="NormalWeb"/>
        <w:spacing w:line="360" w:lineRule="auto"/>
        <w:rPr>
          <w:rFonts w:ascii="Verdana" w:hAnsi="Verdana"/>
          <w:color w:val="333338"/>
        </w:rPr>
      </w:pPr>
      <w:r w:rsidRPr="0011576C">
        <w:rPr>
          <w:rFonts w:ascii="Verdana" w:hAnsi="Verdana" w:cs="Arial"/>
          <w:i/>
          <w:iCs/>
        </w:rPr>
        <w:t>Professional stakeholder survey</w:t>
      </w:r>
      <w:r w:rsidRPr="0011576C">
        <w:rPr>
          <w:rFonts w:ascii="Verdana" w:hAnsi="Verdana" w:cs="Arial"/>
          <w:i/>
          <w:iCs/>
        </w:rPr>
        <w:tab/>
      </w:r>
      <w:r w:rsidRPr="0011576C">
        <w:rPr>
          <w:rFonts w:ascii="Verdana" w:hAnsi="Verdana" w:cs="Arial"/>
          <w:i/>
          <w:iCs/>
        </w:rPr>
        <w:tab/>
      </w:r>
      <w:r w:rsidRPr="0011576C">
        <w:rPr>
          <w:rFonts w:ascii="Verdana" w:hAnsi="Verdana" w:cs="Arial"/>
          <w:i/>
          <w:iCs/>
        </w:rPr>
        <w:tab/>
      </w:r>
      <w:r w:rsidRPr="0011576C">
        <w:rPr>
          <w:rFonts w:ascii="Verdana" w:hAnsi="Verdana" w:cs="Arial"/>
          <w:i/>
          <w:iCs/>
        </w:rPr>
        <w:tab/>
      </w:r>
      <w:r w:rsidRPr="0011576C">
        <w:rPr>
          <w:rFonts w:ascii="Verdana" w:hAnsi="Verdana" w:cs="Arial"/>
          <w:i/>
          <w:iCs/>
        </w:rPr>
        <w:tab/>
      </w:r>
      <w:r w:rsidRPr="0011576C">
        <w:rPr>
          <w:rFonts w:ascii="Verdana" w:hAnsi="Verdana" w:cs="Arial"/>
        </w:rPr>
        <w:t>PAGE 1</w:t>
      </w:r>
      <w:r w:rsidR="00DB22AF">
        <w:rPr>
          <w:rFonts w:ascii="Verdana" w:hAnsi="Verdana" w:cs="Arial"/>
        </w:rPr>
        <w:t>4</w:t>
      </w:r>
    </w:p>
    <w:p w14:paraId="7FDD1A27" w14:textId="4BD54DBD" w:rsidR="003D4A53" w:rsidRPr="0011576C" w:rsidRDefault="003D4A53" w:rsidP="003D4A53">
      <w:pPr>
        <w:pStyle w:val="NormalWeb"/>
        <w:rPr>
          <w:rFonts w:ascii="Verdana" w:hAnsi="Verdana" w:cs="Arial"/>
          <w:color w:val="040C28"/>
        </w:rPr>
      </w:pPr>
      <w:r w:rsidRPr="0011576C">
        <w:rPr>
          <w:rFonts w:ascii="Verdana" w:hAnsi="Verdana" w:cs="Arial"/>
          <w:i/>
          <w:iCs/>
          <w:color w:val="040C28"/>
        </w:rPr>
        <w:t xml:space="preserve">Social prescribing/ social link workers and Carlisle PCN </w:t>
      </w:r>
      <w:r w:rsidRPr="0011576C">
        <w:rPr>
          <w:rFonts w:ascii="Verdana" w:hAnsi="Verdana" w:cs="Arial"/>
          <w:color w:val="040C28"/>
        </w:rPr>
        <w:tab/>
        <w:t>PAGE 1</w:t>
      </w:r>
      <w:r w:rsidR="00DB22AF">
        <w:rPr>
          <w:rFonts w:ascii="Verdana" w:hAnsi="Verdana" w:cs="Arial"/>
          <w:color w:val="040C28"/>
        </w:rPr>
        <w:t>5</w:t>
      </w:r>
    </w:p>
    <w:p w14:paraId="45C8D97F" w14:textId="454CC117" w:rsidR="003D4A53" w:rsidRPr="0011576C" w:rsidRDefault="003D4A53" w:rsidP="003D4A53">
      <w:pPr>
        <w:pStyle w:val="NormalWeb"/>
        <w:rPr>
          <w:rFonts w:ascii="Verdana" w:hAnsi="Verdana" w:cs="Arial"/>
          <w:i/>
          <w:iCs/>
          <w:color w:val="040C28"/>
        </w:rPr>
      </w:pPr>
      <w:r w:rsidRPr="0011576C">
        <w:rPr>
          <w:rFonts w:ascii="Verdana" w:hAnsi="Verdana" w:cs="Arial"/>
          <w:i/>
          <w:iCs/>
          <w:color w:val="040C28"/>
        </w:rPr>
        <w:t xml:space="preserve">access in the city centre </w:t>
      </w:r>
    </w:p>
    <w:p w14:paraId="02536EE8" w14:textId="77777777" w:rsidR="0011576C" w:rsidRPr="0011576C" w:rsidRDefault="0011576C" w:rsidP="003D4A53">
      <w:pPr>
        <w:pStyle w:val="NormalWeb"/>
        <w:rPr>
          <w:rFonts w:ascii="Verdana" w:hAnsi="Verdana" w:cs="Arial"/>
          <w:color w:val="040C28"/>
          <w:u w:val="single"/>
        </w:rPr>
      </w:pPr>
    </w:p>
    <w:p w14:paraId="58CDF60E" w14:textId="0C99350E" w:rsidR="001D6857" w:rsidRDefault="001D6857" w:rsidP="003D4A53">
      <w:pPr>
        <w:pStyle w:val="NormalWeb"/>
        <w:rPr>
          <w:rFonts w:ascii="Verdana" w:hAnsi="Verdana" w:cs="Arial"/>
          <w:color w:val="040C28"/>
          <w:u w:val="single"/>
        </w:rPr>
      </w:pPr>
      <w:r w:rsidRPr="0011576C">
        <w:rPr>
          <w:rFonts w:ascii="Verdana" w:hAnsi="Verdana" w:cs="Arial"/>
          <w:color w:val="040C28"/>
          <w:u w:val="single"/>
        </w:rPr>
        <w:t xml:space="preserve">Conclusion </w:t>
      </w:r>
      <w:r w:rsidR="0011576C" w:rsidRPr="0011576C">
        <w:rPr>
          <w:rFonts w:ascii="Verdana" w:hAnsi="Verdana" w:cs="Arial"/>
          <w:color w:val="040C28"/>
        </w:rPr>
        <w:tab/>
      </w:r>
      <w:r w:rsidR="0011576C" w:rsidRPr="0011576C">
        <w:rPr>
          <w:rFonts w:ascii="Verdana" w:hAnsi="Verdana" w:cs="Arial"/>
          <w:color w:val="040C28"/>
        </w:rPr>
        <w:tab/>
      </w:r>
      <w:r w:rsidR="0011576C" w:rsidRPr="0011576C">
        <w:rPr>
          <w:rFonts w:ascii="Verdana" w:hAnsi="Verdana" w:cs="Arial"/>
          <w:color w:val="040C28"/>
        </w:rPr>
        <w:tab/>
      </w:r>
      <w:r w:rsidR="0011576C" w:rsidRP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t xml:space="preserve">PAGE </w:t>
      </w:r>
      <w:r w:rsidR="00DB22AF">
        <w:rPr>
          <w:rFonts w:ascii="Verdana" w:hAnsi="Verdana" w:cs="Arial"/>
          <w:color w:val="040C28"/>
        </w:rPr>
        <w:t>17</w:t>
      </w:r>
    </w:p>
    <w:p w14:paraId="009031A0" w14:textId="16042F48" w:rsidR="001D6857" w:rsidRDefault="00DB22AF" w:rsidP="003D4A53">
      <w:pPr>
        <w:pStyle w:val="NormalWeb"/>
        <w:rPr>
          <w:rFonts w:ascii="Verdana" w:hAnsi="Verdana" w:cs="Arial"/>
          <w:color w:val="040C28"/>
          <w:u w:val="single"/>
        </w:rPr>
      </w:pPr>
      <w:r>
        <w:rPr>
          <w:rFonts w:ascii="Verdana" w:hAnsi="Verdana" w:cs="Arial"/>
          <w:color w:val="040C28"/>
          <w:u w:val="single"/>
        </w:rPr>
        <w:t>Recommendations</w:t>
      </w:r>
      <w:r w:rsidRPr="00DB22AF">
        <w:rPr>
          <w:rFonts w:ascii="Verdana" w:hAnsi="Verdana" w:cs="Arial"/>
          <w:color w:val="040C28"/>
        </w:rPr>
        <w:t xml:space="preserve"> </w:t>
      </w:r>
      <w:r w:rsidRPr="00DB22AF">
        <w:rPr>
          <w:rFonts w:ascii="Verdana" w:hAnsi="Verdana" w:cs="Arial"/>
          <w:color w:val="040C28"/>
        </w:rPr>
        <w:tab/>
      </w:r>
      <w:r w:rsidR="001D6857" w:rsidRPr="00DB22AF">
        <w:rPr>
          <w:rFonts w:ascii="Verdana" w:hAnsi="Verdana" w:cs="Arial"/>
          <w:color w:val="040C28"/>
        </w:rPr>
        <w:t xml:space="preserve"> </w:t>
      </w:r>
      <w:r w:rsidR="0011576C" w:rsidRPr="0011576C">
        <w:rPr>
          <w:rFonts w:ascii="Verdana" w:hAnsi="Verdana" w:cs="Arial"/>
          <w:color w:val="040C28"/>
        </w:rPr>
        <w:tab/>
      </w:r>
      <w:r w:rsidR="0011576C" w:rsidRPr="0011576C">
        <w:rPr>
          <w:rFonts w:ascii="Verdana" w:hAnsi="Verdana" w:cs="Arial"/>
          <w:color w:val="040C28"/>
        </w:rPr>
        <w:tab/>
      </w:r>
      <w:r w:rsidR="0011576C" w:rsidRPr="0011576C">
        <w:rPr>
          <w:rFonts w:ascii="Verdana" w:hAnsi="Verdana" w:cs="Arial"/>
          <w:color w:val="040C28"/>
        </w:rPr>
        <w:tab/>
      </w:r>
      <w:r w:rsidR="0011576C" w:rsidRPr="0011576C">
        <w:rPr>
          <w:rFonts w:ascii="Verdana" w:hAnsi="Verdana" w:cs="Arial"/>
          <w:color w:val="040C28"/>
        </w:rPr>
        <w:tab/>
      </w:r>
      <w:r w:rsidR="0011576C" w:rsidRPr="0011576C">
        <w:rPr>
          <w:rFonts w:ascii="Verdana" w:hAnsi="Verdana" w:cs="Arial"/>
          <w:color w:val="040C28"/>
        </w:rPr>
        <w:tab/>
      </w:r>
      <w:r w:rsidR="0011576C">
        <w:rPr>
          <w:rFonts w:ascii="Verdana" w:hAnsi="Verdana" w:cs="Arial"/>
          <w:color w:val="040C28"/>
        </w:rPr>
        <w:tab/>
        <w:t>PAGE</w:t>
      </w:r>
      <w:r>
        <w:rPr>
          <w:rFonts w:ascii="Verdana" w:hAnsi="Verdana" w:cs="Arial"/>
          <w:color w:val="040C28"/>
        </w:rPr>
        <w:t xml:space="preserve"> 18</w:t>
      </w:r>
    </w:p>
    <w:p w14:paraId="222C0466" w14:textId="32EC1D9F" w:rsidR="001D6857" w:rsidRPr="0011576C" w:rsidRDefault="001D6857" w:rsidP="003D4A53">
      <w:pPr>
        <w:pStyle w:val="NormalWeb"/>
        <w:rPr>
          <w:rFonts w:ascii="Verdana" w:hAnsi="Verdana" w:cs="Arial"/>
          <w:color w:val="040C28"/>
        </w:rPr>
      </w:pPr>
      <w:r w:rsidRPr="0011576C">
        <w:rPr>
          <w:rFonts w:ascii="Verdana" w:hAnsi="Verdana" w:cs="Arial"/>
          <w:color w:val="040C28"/>
          <w:u w:val="single"/>
        </w:rPr>
        <w:t xml:space="preserve">References </w:t>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t>PAGE</w:t>
      </w:r>
      <w:r w:rsidR="00DB22AF">
        <w:rPr>
          <w:rFonts w:ascii="Verdana" w:hAnsi="Verdana" w:cs="Arial"/>
          <w:color w:val="040C28"/>
        </w:rPr>
        <w:t xml:space="preserve"> 19</w:t>
      </w:r>
    </w:p>
    <w:p w14:paraId="339FE8C1" w14:textId="74BA8E58" w:rsidR="001D6857" w:rsidRDefault="001D6857" w:rsidP="003D4A53">
      <w:pPr>
        <w:pStyle w:val="NormalWeb"/>
        <w:rPr>
          <w:rFonts w:ascii="Verdana" w:hAnsi="Verdana" w:cs="Arial"/>
          <w:color w:val="040C28"/>
        </w:rPr>
      </w:pPr>
      <w:r w:rsidRPr="0011576C">
        <w:rPr>
          <w:rFonts w:ascii="Verdana" w:hAnsi="Verdana" w:cs="Arial"/>
          <w:color w:val="040C28"/>
          <w:u w:val="single"/>
        </w:rPr>
        <w:t>Appendi</w:t>
      </w:r>
      <w:r w:rsidR="00BB3091">
        <w:rPr>
          <w:rFonts w:ascii="Verdana" w:hAnsi="Verdana" w:cs="Arial"/>
          <w:color w:val="040C28"/>
          <w:u w:val="single"/>
        </w:rPr>
        <w:t>ces</w:t>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r>
      <w:r w:rsidR="0011576C">
        <w:rPr>
          <w:rFonts w:ascii="Verdana" w:hAnsi="Verdana" w:cs="Arial"/>
          <w:color w:val="040C28"/>
        </w:rPr>
        <w:tab/>
        <w:t>PAGE</w:t>
      </w:r>
      <w:r w:rsidR="000C76FD">
        <w:rPr>
          <w:rFonts w:ascii="Verdana" w:hAnsi="Verdana" w:cs="Arial"/>
          <w:color w:val="040C28"/>
        </w:rPr>
        <w:t xml:space="preserve"> 20</w:t>
      </w:r>
    </w:p>
    <w:p w14:paraId="152E99C5" w14:textId="3E6F694A" w:rsidR="000C76FD" w:rsidRDefault="000C76FD" w:rsidP="00BB3091">
      <w:pPr>
        <w:spacing w:before="240"/>
        <w:rPr>
          <w:rStyle w:val="apple-converted-space"/>
          <w:rFonts w:ascii="Verdana" w:hAnsi="Verdana" w:cs="Arial"/>
          <w:color w:val="000000" w:themeColor="text1"/>
          <w:bdr w:val="none" w:sz="0" w:space="0" w:color="auto" w:frame="1"/>
        </w:rPr>
      </w:pPr>
      <w:r w:rsidRPr="000C76FD">
        <w:rPr>
          <w:rStyle w:val="apple-converted-space"/>
          <w:rFonts w:ascii="Verdana" w:hAnsi="Verdana" w:cs="Arial"/>
          <w:i/>
          <w:iCs/>
          <w:color w:val="000000" w:themeColor="text1"/>
          <w:bdr w:val="none" w:sz="0" w:space="0" w:color="auto" w:frame="1"/>
        </w:rPr>
        <w:t>Appendix 1- list of stakeholders</w:t>
      </w:r>
      <w:r>
        <w:rPr>
          <w:rStyle w:val="apple-converted-space"/>
          <w:rFonts w:ascii="Verdana" w:hAnsi="Verdana" w:cs="Arial"/>
          <w:i/>
          <w:iCs/>
          <w:color w:val="000000" w:themeColor="text1"/>
          <w:bdr w:val="none" w:sz="0" w:space="0" w:color="auto" w:frame="1"/>
        </w:rPr>
        <w:tab/>
      </w:r>
      <w:r>
        <w:rPr>
          <w:rStyle w:val="apple-converted-space"/>
          <w:rFonts w:ascii="Verdana" w:hAnsi="Verdana" w:cs="Arial"/>
          <w:i/>
          <w:iCs/>
          <w:color w:val="000000" w:themeColor="text1"/>
          <w:bdr w:val="none" w:sz="0" w:space="0" w:color="auto" w:frame="1"/>
        </w:rPr>
        <w:tab/>
      </w:r>
      <w:r>
        <w:rPr>
          <w:rStyle w:val="apple-converted-space"/>
          <w:rFonts w:ascii="Verdana" w:hAnsi="Verdana" w:cs="Arial"/>
          <w:i/>
          <w:iCs/>
          <w:color w:val="000000" w:themeColor="text1"/>
          <w:bdr w:val="none" w:sz="0" w:space="0" w:color="auto" w:frame="1"/>
        </w:rPr>
        <w:tab/>
      </w:r>
      <w:r>
        <w:rPr>
          <w:rStyle w:val="apple-converted-space"/>
          <w:rFonts w:ascii="Verdana" w:hAnsi="Verdana" w:cs="Arial"/>
          <w:i/>
          <w:iCs/>
          <w:color w:val="000000" w:themeColor="text1"/>
          <w:bdr w:val="none" w:sz="0" w:space="0" w:color="auto" w:frame="1"/>
        </w:rPr>
        <w:tab/>
      </w:r>
      <w:r>
        <w:rPr>
          <w:rStyle w:val="apple-converted-space"/>
          <w:rFonts w:ascii="Verdana" w:hAnsi="Verdana" w:cs="Arial"/>
          <w:i/>
          <w:iCs/>
          <w:color w:val="000000" w:themeColor="text1"/>
          <w:bdr w:val="none" w:sz="0" w:space="0" w:color="auto" w:frame="1"/>
        </w:rPr>
        <w:tab/>
      </w:r>
      <w:r w:rsidRPr="000C76FD">
        <w:rPr>
          <w:rStyle w:val="apple-converted-space"/>
          <w:rFonts w:ascii="Verdana" w:hAnsi="Verdana" w:cs="Arial"/>
          <w:color w:val="000000" w:themeColor="text1"/>
          <w:bdr w:val="none" w:sz="0" w:space="0" w:color="auto" w:frame="1"/>
        </w:rPr>
        <w:t>PAGE 2</w:t>
      </w:r>
      <w:r>
        <w:rPr>
          <w:rStyle w:val="apple-converted-space"/>
          <w:rFonts w:ascii="Verdana" w:hAnsi="Verdana" w:cs="Arial"/>
          <w:color w:val="000000" w:themeColor="text1"/>
          <w:bdr w:val="none" w:sz="0" w:space="0" w:color="auto" w:frame="1"/>
        </w:rPr>
        <w:t>1</w:t>
      </w:r>
    </w:p>
    <w:p w14:paraId="5461EBE3" w14:textId="6680E8B9" w:rsidR="000C76FD" w:rsidRPr="00BB3091" w:rsidRDefault="000C76FD" w:rsidP="00BB3091">
      <w:pPr>
        <w:spacing w:before="240"/>
        <w:rPr>
          <w:rFonts w:ascii="Verdana" w:hAnsi="Verdana" w:cs="Arial"/>
          <w:i/>
          <w:iCs/>
          <w:color w:val="0B0C0C"/>
          <w:sz w:val="22"/>
          <w:szCs w:val="22"/>
          <w:shd w:val="clear" w:color="auto" w:fill="FFFFFF"/>
        </w:rPr>
      </w:pPr>
      <w:r w:rsidRPr="000C76FD">
        <w:rPr>
          <w:rStyle w:val="apple-converted-space"/>
          <w:rFonts w:ascii="Verdana" w:hAnsi="Verdana" w:cs="Arial"/>
          <w:i/>
          <w:iCs/>
          <w:color w:val="000000" w:themeColor="text1"/>
          <w:bdr w:val="none" w:sz="0" w:space="0" w:color="auto" w:frame="1"/>
        </w:rPr>
        <w:t>Appendix 2-</w:t>
      </w:r>
      <w:r w:rsidRPr="000C76FD">
        <w:rPr>
          <w:rFonts w:ascii="Arial" w:hAnsi="Arial" w:cs="Arial"/>
          <w:color w:val="0B0C0C"/>
          <w:u w:val="single"/>
          <w:shd w:val="clear" w:color="auto" w:fill="FFFFFF"/>
        </w:rPr>
        <w:t xml:space="preserve"> </w:t>
      </w:r>
      <w:r w:rsidRPr="000C76FD">
        <w:rPr>
          <w:rFonts w:ascii="Arial" w:hAnsi="Arial" w:cs="Arial"/>
          <w:color w:val="0B0C0C"/>
          <w:shd w:val="clear" w:color="auto" w:fill="FFFFFF"/>
        </w:rPr>
        <w:t xml:space="preserve">DCMS - </w:t>
      </w:r>
      <w:r w:rsidRPr="00BB3091">
        <w:rPr>
          <w:rFonts w:ascii="Verdana" w:hAnsi="Verdana" w:cs="Arial"/>
          <w:i/>
          <w:iCs/>
          <w:color w:val="0B0C0C"/>
          <w:sz w:val="22"/>
          <w:szCs w:val="22"/>
          <w:shd w:val="clear" w:color="auto" w:fill="FFFFFF"/>
        </w:rPr>
        <w:t xml:space="preserve">Wellbeing and Loneliness - Community </w:t>
      </w:r>
      <w:r w:rsidRPr="00BB3091">
        <w:rPr>
          <w:rFonts w:ascii="Verdana" w:hAnsi="Verdana" w:cs="Arial"/>
          <w:i/>
          <w:iCs/>
          <w:color w:val="0B0C0C"/>
          <w:sz w:val="22"/>
          <w:szCs w:val="22"/>
          <w:shd w:val="clear" w:color="auto" w:fill="FFFFFF"/>
        </w:rPr>
        <w:tab/>
      </w:r>
      <w:r w:rsidRPr="00BB3091">
        <w:rPr>
          <w:rFonts w:ascii="Verdana" w:hAnsi="Verdana" w:cs="Arial"/>
          <w:color w:val="0B0C0C"/>
          <w:shd w:val="clear" w:color="auto" w:fill="FFFFFF"/>
        </w:rPr>
        <w:t>PAGE 22</w:t>
      </w:r>
    </w:p>
    <w:p w14:paraId="1A112D13" w14:textId="77777777" w:rsidR="000C76FD" w:rsidRPr="00BB3091" w:rsidRDefault="000C76FD" w:rsidP="00BB3091">
      <w:pPr>
        <w:spacing w:before="240"/>
        <w:rPr>
          <w:rFonts w:ascii="Verdana" w:hAnsi="Verdana" w:cs="Arial"/>
          <w:i/>
          <w:iCs/>
          <w:color w:val="0B0C0C"/>
          <w:sz w:val="22"/>
          <w:szCs w:val="22"/>
          <w:shd w:val="clear" w:color="auto" w:fill="FFFFFF"/>
        </w:rPr>
      </w:pPr>
      <w:r w:rsidRPr="00BB3091">
        <w:rPr>
          <w:rFonts w:ascii="Verdana" w:hAnsi="Verdana" w:cs="Arial"/>
          <w:i/>
          <w:iCs/>
          <w:color w:val="0B0C0C"/>
          <w:sz w:val="22"/>
          <w:szCs w:val="22"/>
          <w:shd w:val="clear" w:color="auto" w:fill="FFFFFF"/>
        </w:rPr>
        <w:t>Life Survey 2020/21</w:t>
      </w:r>
    </w:p>
    <w:p w14:paraId="7BD0AF1D" w14:textId="06FC3AB6" w:rsidR="000C76FD" w:rsidRDefault="000C76FD" w:rsidP="00BB3091">
      <w:pPr>
        <w:spacing w:before="240"/>
        <w:rPr>
          <w:rFonts w:ascii="Arial" w:hAnsi="Arial" w:cs="Arial"/>
          <w:color w:val="0B0C0C"/>
        </w:rPr>
      </w:pPr>
      <w:r w:rsidRPr="000C76FD">
        <w:rPr>
          <w:rFonts w:ascii="Verdana" w:hAnsi="Verdana" w:cs="Arial"/>
          <w:i/>
          <w:iCs/>
          <w:color w:val="0B0C0C"/>
        </w:rPr>
        <w:t>Appendix 3 - CCC Budget</w:t>
      </w:r>
      <w:r w:rsidRPr="000C76FD">
        <w:rPr>
          <w:rFonts w:ascii="Verdana" w:hAnsi="Verdana" w:cs="Arial"/>
          <w:i/>
          <w:iCs/>
          <w:color w:val="0B0C0C"/>
        </w:rPr>
        <w:tab/>
      </w:r>
      <w:r>
        <w:rPr>
          <w:rFonts w:ascii="Arial" w:hAnsi="Arial" w:cs="Arial"/>
          <w:i/>
          <w:iCs/>
          <w:color w:val="0B0C0C"/>
        </w:rPr>
        <w:tab/>
      </w:r>
      <w:r>
        <w:rPr>
          <w:rFonts w:ascii="Arial" w:hAnsi="Arial" w:cs="Arial"/>
          <w:i/>
          <w:iCs/>
          <w:color w:val="0B0C0C"/>
        </w:rPr>
        <w:tab/>
      </w:r>
      <w:r>
        <w:rPr>
          <w:rFonts w:ascii="Arial" w:hAnsi="Arial" w:cs="Arial"/>
          <w:i/>
          <w:iCs/>
          <w:color w:val="0B0C0C"/>
        </w:rPr>
        <w:tab/>
      </w:r>
      <w:r>
        <w:rPr>
          <w:rFonts w:ascii="Arial" w:hAnsi="Arial" w:cs="Arial"/>
          <w:i/>
          <w:iCs/>
          <w:color w:val="0B0C0C"/>
        </w:rPr>
        <w:tab/>
      </w:r>
      <w:r>
        <w:rPr>
          <w:rFonts w:ascii="Arial" w:hAnsi="Arial" w:cs="Arial"/>
          <w:i/>
          <w:iCs/>
          <w:color w:val="0B0C0C"/>
        </w:rPr>
        <w:tab/>
      </w:r>
      <w:r w:rsidRPr="000C76FD">
        <w:rPr>
          <w:rFonts w:ascii="Arial" w:hAnsi="Arial" w:cs="Arial"/>
          <w:color w:val="0B0C0C"/>
        </w:rPr>
        <w:t>PAGE 2</w:t>
      </w:r>
      <w:r>
        <w:rPr>
          <w:rFonts w:ascii="Arial" w:hAnsi="Arial" w:cs="Arial"/>
          <w:color w:val="0B0C0C"/>
        </w:rPr>
        <w:t>4</w:t>
      </w:r>
    </w:p>
    <w:p w14:paraId="46F18B23" w14:textId="1AC03718" w:rsidR="000C76FD" w:rsidRDefault="000C76FD" w:rsidP="00BB3091">
      <w:pPr>
        <w:spacing w:before="240"/>
        <w:rPr>
          <w:rFonts w:ascii="Arial" w:hAnsi="Arial" w:cs="Arial"/>
          <w:color w:val="0B0C0C"/>
        </w:rPr>
      </w:pPr>
      <w:r w:rsidRPr="000C76FD">
        <w:rPr>
          <w:rFonts w:ascii="Verdana" w:hAnsi="Verdana" w:cs="Arial"/>
          <w:i/>
          <w:iCs/>
          <w:color w:val="0B0C0C"/>
        </w:rPr>
        <w:t>Appendix 4- Public survey feedback</w:t>
      </w:r>
      <w:r w:rsidRPr="000C76FD">
        <w:rPr>
          <w:rFonts w:ascii="Verdana" w:hAnsi="Verdana" w:cs="Arial"/>
          <w:color w:val="0B0C0C"/>
        </w:rPr>
        <w:t xml:space="preserve"> </w:t>
      </w:r>
      <w:r w:rsidRPr="000C76FD">
        <w:rPr>
          <w:rFonts w:ascii="Verdana" w:hAnsi="Verdana" w:cs="Arial"/>
          <w:color w:val="0B0C0C"/>
        </w:rPr>
        <w:tab/>
      </w:r>
      <w:r>
        <w:rPr>
          <w:rFonts w:ascii="Arial" w:hAnsi="Arial" w:cs="Arial"/>
          <w:color w:val="0B0C0C"/>
        </w:rPr>
        <w:tab/>
      </w:r>
      <w:r>
        <w:rPr>
          <w:rFonts w:ascii="Arial" w:hAnsi="Arial" w:cs="Arial"/>
          <w:color w:val="0B0C0C"/>
        </w:rPr>
        <w:tab/>
      </w:r>
      <w:r>
        <w:rPr>
          <w:rFonts w:ascii="Arial" w:hAnsi="Arial" w:cs="Arial"/>
          <w:color w:val="0B0C0C"/>
        </w:rPr>
        <w:tab/>
        <w:t xml:space="preserve">PAGE 24 </w:t>
      </w:r>
    </w:p>
    <w:p w14:paraId="3318ED64" w14:textId="0CFC2055" w:rsidR="000C76FD" w:rsidRPr="000C76FD" w:rsidRDefault="000C76FD" w:rsidP="00BB3091">
      <w:pPr>
        <w:spacing w:before="240"/>
        <w:rPr>
          <w:rFonts w:ascii="Verdana" w:hAnsi="Verdana" w:cs="Arial"/>
          <w:color w:val="141414"/>
          <w:shd w:val="clear" w:color="auto" w:fill="FFFFFF"/>
        </w:rPr>
      </w:pPr>
      <w:r w:rsidRPr="000C76FD">
        <w:rPr>
          <w:rFonts w:ascii="Verdana" w:hAnsi="Verdana" w:cs="Arial"/>
          <w:i/>
          <w:iCs/>
          <w:color w:val="141414"/>
          <w:shd w:val="clear" w:color="auto" w:fill="FFFFFF"/>
        </w:rPr>
        <w:t>Appendix 5-Feedback from stakeholders</w:t>
      </w:r>
      <w:r>
        <w:rPr>
          <w:rFonts w:ascii="Verdana" w:hAnsi="Verdana" w:cs="Arial"/>
          <w:i/>
          <w:iCs/>
          <w:color w:val="141414"/>
          <w:shd w:val="clear" w:color="auto" w:fill="FFFFFF"/>
        </w:rPr>
        <w:tab/>
      </w:r>
      <w:r>
        <w:rPr>
          <w:rFonts w:ascii="Verdana" w:hAnsi="Verdana" w:cs="Arial"/>
          <w:i/>
          <w:iCs/>
          <w:color w:val="141414"/>
          <w:shd w:val="clear" w:color="auto" w:fill="FFFFFF"/>
        </w:rPr>
        <w:tab/>
      </w:r>
      <w:r>
        <w:rPr>
          <w:rFonts w:ascii="Verdana" w:hAnsi="Verdana" w:cs="Arial"/>
          <w:i/>
          <w:iCs/>
          <w:color w:val="141414"/>
          <w:shd w:val="clear" w:color="auto" w:fill="FFFFFF"/>
        </w:rPr>
        <w:tab/>
      </w:r>
      <w:r>
        <w:rPr>
          <w:rFonts w:ascii="Verdana" w:hAnsi="Verdana" w:cs="Arial"/>
          <w:i/>
          <w:iCs/>
          <w:color w:val="141414"/>
          <w:shd w:val="clear" w:color="auto" w:fill="FFFFFF"/>
        </w:rPr>
        <w:tab/>
      </w:r>
      <w:r>
        <w:rPr>
          <w:rFonts w:ascii="Verdana" w:hAnsi="Verdana" w:cs="Arial"/>
          <w:color w:val="141414"/>
          <w:shd w:val="clear" w:color="auto" w:fill="FFFFFF"/>
        </w:rPr>
        <w:t>PAGE 2</w:t>
      </w:r>
      <w:r w:rsidR="00DD0E3C">
        <w:rPr>
          <w:rFonts w:ascii="Verdana" w:hAnsi="Verdana" w:cs="Arial"/>
          <w:color w:val="141414"/>
          <w:shd w:val="clear" w:color="auto" w:fill="FFFFFF"/>
        </w:rPr>
        <w:t>5</w:t>
      </w:r>
    </w:p>
    <w:p w14:paraId="4E0BBB30" w14:textId="77777777" w:rsidR="000C76FD" w:rsidRDefault="000C76FD" w:rsidP="00BB3091">
      <w:pPr>
        <w:spacing w:before="240"/>
        <w:rPr>
          <w:rFonts w:ascii="Arial" w:hAnsi="Arial" w:cs="Arial"/>
          <w:color w:val="0B0C0C"/>
        </w:rPr>
      </w:pPr>
    </w:p>
    <w:p w14:paraId="60AE6110" w14:textId="77777777" w:rsidR="000C76FD" w:rsidRPr="000C76FD" w:rsidRDefault="000C76FD" w:rsidP="000C76FD">
      <w:pPr>
        <w:rPr>
          <w:rFonts w:ascii="Arial" w:hAnsi="Arial" w:cs="Arial"/>
          <w:color w:val="0B0C0C"/>
          <w:shd w:val="clear" w:color="auto" w:fill="FFFFFF"/>
        </w:rPr>
      </w:pPr>
    </w:p>
    <w:p w14:paraId="17C19EFD" w14:textId="77777777" w:rsidR="000C76FD" w:rsidRPr="000C76FD" w:rsidRDefault="000C76FD" w:rsidP="000C76FD">
      <w:pPr>
        <w:rPr>
          <w:rStyle w:val="apple-converted-space"/>
          <w:rFonts w:ascii="Arial" w:hAnsi="Arial" w:cs="Arial"/>
          <w:color w:val="0B0C0C"/>
          <w:shd w:val="clear" w:color="auto" w:fill="FFFFFF"/>
        </w:rPr>
      </w:pPr>
    </w:p>
    <w:p w14:paraId="545327E7" w14:textId="77777777" w:rsidR="000C76FD" w:rsidRPr="0011576C" w:rsidRDefault="000C76FD" w:rsidP="003D4A53">
      <w:pPr>
        <w:pStyle w:val="NormalWeb"/>
        <w:rPr>
          <w:rFonts w:ascii="Verdana" w:hAnsi="Verdana" w:cs="Arial"/>
          <w:color w:val="040C28"/>
        </w:rPr>
      </w:pPr>
    </w:p>
    <w:p w14:paraId="5C3D9B90" w14:textId="77777777" w:rsidR="0011576C" w:rsidRDefault="0011576C" w:rsidP="003D4A53">
      <w:pPr>
        <w:pStyle w:val="NormalWeb"/>
        <w:rPr>
          <w:rFonts w:ascii="Verdana" w:hAnsi="Verdana" w:cs="Arial"/>
          <w:color w:val="040C28"/>
        </w:rPr>
      </w:pPr>
    </w:p>
    <w:p w14:paraId="2287D262" w14:textId="77777777" w:rsidR="0011576C" w:rsidRDefault="0011576C" w:rsidP="003D4A53">
      <w:pPr>
        <w:pStyle w:val="NormalWeb"/>
        <w:rPr>
          <w:rFonts w:ascii="Verdana" w:hAnsi="Verdana" w:cs="Arial"/>
          <w:color w:val="040C28"/>
        </w:rPr>
      </w:pPr>
    </w:p>
    <w:p w14:paraId="15880842" w14:textId="77777777" w:rsidR="0011576C" w:rsidRDefault="0011576C" w:rsidP="003D4A53">
      <w:pPr>
        <w:pStyle w:val="NormalWeb"/>
        <w:rPr>
          <w:rFonts w:ascii="Verdana" w:hAnsi="Verdana" w:cs="Arial"/>
          <w:color w:val="040C28"/>
        </w:rPr>
      </w:pPr>
    </w:p>
    <w:p w14:paraId="1DDA4FA1" w14:textId="77777777" w:rsidR="0011576C" w:rsidRDefault="0011576C" w:rsidP="003D4A53">
      <w:pPr>
        <w:pStyle w:val="NormalWeb"/>
        <w:rPr>
          <w:rFonts w:ascii="Verdana" w:hAnsi="Verdana" w:cs="Arial"/>
          <w:color w:val="040C28"/>
        </w:rPr>
      </w:pPr>
    </w:p>
    <w:p w14:paraId="7F26464D" w14:textId="77777777" w:rsidR="0011576C" w:rsidRDefault="0011576C" w:rsidP="003D4A53">
      <w:pPr>
        <w:pStyle w:val="NormalWeb"/>
        <w:rPr>
          <w:rFonts w:ascii="Verdana" w:hAnsi="Verdana" w:cs="Arial"/>
          <w:color w:val="040C28"/>
        </w:rPr>
      </w:pPr>
    </w:p>
    <w:p w14:paraId="67295432" w14:textId="77777777" w:rsidR="0011576C" w:rsidRDefault="0011576C" w:rsidP="003D4A53">
      <w:pPr>
        <w:pStyle w:val="NormalWeb"/>
        <w:rPr>
          <w:rFonts w:ascii="Verdana" w:hAnsi="Verdana" w:cs="Arial"/>
          <w:color w:val="040C28"/>
        </w:rPr>
      </w:pPr>
    </w:p>
    <w:p w14:paraId="26F1CD47" w14:textId="77777777" w:rsidR="0011576C" w:rsidRDefault="0011576C" w:rsidP="003D4A53">
      <w:pPr>
        <w:pStyle w:val="NormalWeb"/>
        <w:rPr>
          <w:rFonts w:ascii="Verdana" w:hAnsi="Verdana" w:cs="Arial"/>
          <w:color w:val="040C28"/>
        </w:rPr>
      </w:pPr>
    </w:p>
    <w:p w14:paraId="7527734E" w14:textId="77777777" w:rsidR="0011576C" w:rsidRDefault="0011576C" w:rsidP="003D4A53">
      <w:pPr>
        <w:pStyle w:val="NormalWeb"/>
        <w:rPr>
          <w:rFonts w:ascii="Verdana" w:hAnsi="Verdana" w:cs="Arial"/>
          <w:color w:val="040C28"/>
        </w:rPr>
      </w:pPr>
    </w:p>
    <w:p w14:paraId="03175D8B" w14:textId="77777777" w:rsidR="0011576C" w:rsidRDefault="0011576C" w:rsidP="003D4A53">
      <w:pPr>
        <w:pStyle w:val="NormalWeb"/>
        <w:rPr>
          <w:rFonts w:ascii="Verdana" w:hAnsi="Verdana" w:cs="Arial"/>
          <w:color w:val="040C28"/>
        </w:rPr>
      </w:pPr>
    </w:p>
    <w:p w14:paraId="002ED4DA" w14:textId="77777777" w:rsidR="0011576C" w:rsidRDefault="0011576C" w:rsidP="003D4A53">
      <w:pPr>
        <w:pStyle w:val="NormalWeb"/>
        <w:rPr>
          <w:rFonts w:ascii="Verdana" w:hAnsi="Verdana" w:cs="Arial"/>
          <w:color w:val="040C28"/>
        </w:rPr>
      </w:pPr>
    </w:p>
    <w:p w14:paraId="18F83C82" w14:textId="77777777" w:rsidR="0011576C" w:rsidRDefault="0011576C" w:rsidP="003D4A53">
      <w:pPr>
        <w:pStyle w:val="NormalWeb"/>
        <w:rPr>
          <w:rFonts w:ascii="Verdana" w:hAnsi="Verdana" w:cs="Arial"/>
          <w:color w:val="040C28"/>
        </w:rPr>
      </w:pPr>
    </w:p>
    <w:p w14:paraId="7BD40CBC" w14:textId="77777777" w:rsidR="0011576C" w:rsidRDefault="0011576C" w:rsidP="003D4A53">
      <w:pPr>
        <w:pStyle w:val="NormalWeb"/>
        <w:rPr>
          <w:rFonts w:ascii="Verdana" w:hAnsi="Verdana" w:cs="Arial"/>
          <w:color w:val="040C28"/>
        </w:rPr>
      </w:pPr>
    </w:p>
    <w:p w14:paraId="168262FB" w14:textId="77777777" w:rsidR="0011576C" w:rsidRPr="001D6857" w:rsidRDefault="0011576C" w:rsidP="003D4A53">
      <w:pPr>
        <w:pStyle w:val="NormalWeb"/>
        <w:rPr>
          <w:rFonts w:ascii="Verdana" w:hAnsi="Verdana" w:cs="Arial"/>
          <w:color w:val="040C28"/>
        </w:rPr>
      </w:pPr>
    </w:p>
    <w:p w14:paraId="0DB9C712" w14:textId="184C0A5E" w:rsidR="003D14AB" w:rsidRPr="003D14AB" w:rsidRDefault="003D14AB" w:rsidP="009A371D">
      <w:pPr>
        <w:spacing w:line="360" w:lineRule="auto"/>
        <w:jc w:val="center"/>
        <w:rPr>
          <w:rFonts w:ascii="Verdana" w:hAnsi="Verdana"/>
          <w:b/>
        </w:rPr>
      </w:pPr>
      <w:r w:rsidRPr="003D14AB">
        <w:rPr>
          <w:rFonts w:ascii="Verdana" w:hAnsi="Verdana" w:cs="Arial"/>
          <w:noProof/>
          <w:color w:val="040C28"/>
        </w:rPr>
        <w:drawing>
          <wp:inline distT="0" distB="0" distL="0" distR="0" wp14:anchorId="39AD0239" wp14:editId="6E56F042">
            <wp:extent cx="4397605" cy="1910523"/>
            <wp:effectExtent l="0" t="0" r="0" b="0"/>
            <wp:docPr id="30" name="Picture 4" descr="Graphical user interface, application&#10;&#10;Description automatically generated">
              <a:extLst xmlns:a="http://schemas.openxmlformats.org/drawingml/2006/main">
                <a:ext uri="{FF2B5EF4-FFF2-40B4-BE49-F238E27FC236}">
                  <a16:creationId xmlns:a16="http://schemas.microsoft.com/office/drawing/2014/main" id="{93F84E67-B603-FB89-8EEF-BA7F03334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application&#10;&#10;Description automatically generated">
                      <a:extLst>
                        <a:ext uri="{FF2B5EF4-FFF2-40B4-BE49-F238E27FC236}">
                          <a16:creationId xmlns:a16="http://schemas.microsoft.com/office/drawing/2014/main" id="{93F84E67-B603-FB89-8EEF-BA7F03334D5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64709" r="1" b="1"/>
                    <a:stretch/>
                  </pic:blipFill>
                  <pic:spPr>
                    <a:xfrm>
                      <a:off x="0" y="0"/>
                      <a:ext cx="4688247" cy="2036791"/>
                    </a:xfrm>
                    <a:prstGeom prst="rect">
                      <a:avLst/>
                    </a:prstGeom>
                  </pic:spPr>
                </pic:pic>
              </a:graphicData>
            </a:graphic>
          </wp:inline>
        </w:drawing>
      </w:r>
    </w:p>
    <w:p w14:paraId="058A35E9" w14:textId="77777777" w:rsidR="003D14AB" w:rsidRDefault="003D14AB" w:rsidP="003D14AB">
      <w:pPr>
        <w:spacing w:line="360" w:lineRule="auto"/>
        <w:rPr>
          <w:rFonts w:ascii="Verdana" w:hAnsi="Verdana" w:cs="Arial"/>
          <w:color w:val="040C28"/>
          <w:u w:val="single"/>
        </w:rPr>
      </w:pPr>
      <w:r w:rsidRPr="003D14AB">
        <w:rPr>
          <w:rFonts w:ascii="Verdana" w:hAnsi="Verdana" w:cs="Arial"/>
          <w:color w:val="040C28"/>
          <w:u w:val="single"/>
        </w:rPr>
        <w:t xml:space="preserve">Introduction </w:t>
      </w:r>
    </w:p>
    <w:p w14:paraId="2F483FF9" w14:textId="77777777" w:rsidR="003D14AB" w:rsidRPr="003D14AB" w:rsidRDefault="003D14AB" w:rsidP="003D14AB">
      <w:pPr>
        <w:spacing w:line="360" w:lineRule="auto"/>
        <w:rPr>
          <w:rFonts w:ascii="Verdana" w:hAnsi="Verdana" w:cs="Arial"/>
          <w:color w:val="040C28"/>
          <w:u w:val="single"/>
        </w:rPr>
      </w:pPr>
    </w:p>
    <w:p w14:paraId="2242E69E" w14:textId="7F538924" w:rsidR="003D14AB" w:rsidRPr="003D14AB" w:rsidRDefault="003D14AB" w:rsidP="003D14AB">
      <w:pPr>
        <w:spacing w:line="360" w:lineRule="auto"/>
        <w:rPr>
          <w:rFonts w:ascii="Verdana" w:hAnsi="Verdana" w:cs="Arial"/>
        </w:rPr>
      </w:pPr>
      <w:r w:rsidRPr="003D14AB">
        <w:rPr>
          <w:rFonts w:ascii="Verdana" w:hAnsi="Verdana" w:cs="Arial"/>
          <w:color w:val="040C28"/>
        </w:rPr>
        <w:t xml:space="preserve">In 2022 </w:t>
      </w:r>
      <w:r w:rsidRPr="003D14AB">
        <w:rPr>
          <w:rFonts w:ascii="Verdana" w:hAnsi="Verdana" w:cs="Arial"/>
        </w:rPr>
        <w:t xml:space="preserve">Cumbrian third sector organisations and local councils </w:t>
      </w:r>
      <w:r w:rsidRPr="003D14AB">
        <w:rPr>
          <w:rFonts w:ascii="Verdana" w:hAnsi="Verdana" w:cs="Arial"/>
          <w:color w:val="040C28"/>
        </w:rPr>
        <w:t xml:space="preserve">came together to form a partnership </w:t>
      </w:r>
      <w:r w:rsidRPr="003D14AB">
        <w:rPr>
          <w:rFonts w:ascii="Verdana" w:hAnsi="Verdana" w:cs="Arial"/>
        </w:rPr>
        <w:t xml:space="preserve">to create a Wellbeing and </w:t>
      </w:r>
      <w:r w:rsidR="00C60621">
        <w:rPr>
          <w:rFonts w:ascii="Verdana" w:hAnsi="Verdana" w:cs="Arial"/>
        </w:rPr>
        <w:t>I</w:t>
      </w:r>
      <w:r w:rsidRPr="003D14AB">
        <w:rPr>
          <w:rFonts w:ascii="Verdana" w:hAnsi="Verdana" w:cs="Arial"/>
        </w:rPr>
        <w:t xml:space="preserve">nformation Centre in the heart of Carlisle, which opened on March 1, 2023, for a 12-week pilot, to gauge the need for a future change in the local high street. This would be called Connecting Communities in Carlisle (CCC) hub. </w:t>
      </w:r>
    </w:p>
    <w:p w14:paraId="7B95ECFF" w14:textId="77777777" w:rsidR="003D14AB" w:rsidRPr="003D14AB" w:rsidRDefault="003D14AB" w:rsidP="003D14AB">
      <w:pPr>
        <w:spacing w:line="360" w:lineRule="auto"/>
        <w:rPr>
          <w:rFonts w:ascii="Verdana" w:hAnsi="Verdana" w:cs="Arial"/>
        </w:rPr>
      </w:pPr>
    </w:p>
    <w:p w14:paraId="6428238E" w14:textId="31610040" w:rsidR="003D14AB" w:rsidRPr="009A371D" w:rsidRDefault="003D14AB" w:rsidP="003D14AB">
      <w:pPr>
        <w:spacing w:line="360" w:lineRule="auto"/>
        <w:rPr>
          <w:rFonts w:ascii="Verdana" w:hAnsi="Verdana" w:cs="Arial"/>
        </w:rPr>
      </w:pPr>
      <w:r w:rsidRPr="003D14AB">
        <w:rPr>
          <w:rFonts w:ascii="Verdana" w:hAnsi="Verdana" w:cs="Arial"/>
          <w:color w:val="040C28"/>
        </w:rPr>
        <w:t xml:space="preserve">The partners included: </w:t>
      </w:r>
      <w:proofErr w:type="spellStart"/>
      <w:r w:rsidRPr="003D14AB">
        <w:rPr>
          <w:rFonts w:ascii="Verdana" w:hAnsi="Verdana" w:cs="Arial"/>
          <w:color w:val="040C28"/>
        </w:rPr>
        <w:t>iCan</w:t>
      </w:r>
      <w:proofErr w:type="spellEnd"/>
      <w:r w:rsidRPr="003D14AB">
        <w:rPr>
          <w:rFonts w:ascii="Verdana" w:hAnsi="Verdana" w:cs="Arial"/>
          <w:color w:val="040C28"/>
        </w:rPr>
        <w:t xml:space="preserve"> Health and Fitness CIC, Age UK Carlisle and Eden, The Glenmore Trust, </w:t>
      </w:r>
      <w:proofErr w:type="spellStart"/>
      <w:proofErr w:type="gramStart"/>
      <w:r w:rsidRPr="003D14AB">
        <w:rPr>
          <w:rFonts w:ascii="Verdana" w:hAnsi="Verdana" w:cs="Arial"/>
          <w:color w:val="040C28"/>
        </w:rPr>
        <w:t>CHoC</w:t>
      </w:r>
      <w:proofErr w:type="spellEnd"/>
      <w:proofErr w:type="gramEnd"/>
      <w:r w:rsidRPr="003D14AB">
        <w:rPr>
          <w:rFonts w:ascii="Verdana" w:hAnsi="Verdana" w:cs="Arial"/>
          <w:color w:val="040C28"/>
        </w:rPr>
        <w:t xml:space="preserve"> and Jeannie </w:t>
      </w:r>
      <w:proofErr w:type="spellStart"/>
      <w:r w:rsidRPr="003D14AB">
        <w:rPr>
          <w:rFonts w:ascii="Verdana" w:hAnsi="Verdana" w:cs="Arial"/>
          <w:color w:val="040C28"/>
        </w:rPr>
        <w:t>Pasley</w:t>
      </w:r>
      <w:proofErr w:type="spellEnd"/>
      <w:r w:rsidRPr="003D14AB">
        <w:rPr>
          <w:rFonts w:ascii="Verdana" w:hAnsi="Verdana" w:cs="Arial"/>
          <w:color w:val="040C28"/>
        </w:rPr>
        <w:t xml:space="preserve"> (Carlisle City Council)</w:t>
      </w:r>
      <w:r w:rsidR="009A371D">
        <w:rPr>
          <w:rFonts w:ascii="Verdana" w:hAnsi="Verdana" w:cs="Arial"/>
        </w:rPr>
        <w:t xml:space="preserve">. </w:t>
      </w:r>
      <w:r w:rsidRPr="003D14AB">
        <w:rPr>
          <w:rFonts w:ascii="Verdana" w:hAnsi="Verdana" w:cs="Arial"/>
          <w:color w:val="040C28"/>
        </w:rPr>
        <w:t xml:space="preserve">The partners were of a place-based nature with a plethora of experience, knowledge and more importantly connections to many other third sector services that are often over-looked. All partners are passionate about improving the collaboration between statutory and VCSE. The group had/has outstanding capabilities to make systemic change at a moment’s notice. </w:t>
      </w:r>
    </w:p>
    <w:p w14:paraId="72E8F0C6" w14:textId="77777777" w:rsidR="003D14AB" w:rsidRPr="003D14AB" w:rsidRDefault="003D14AB" w:rsidP="003D14AB">
      <w:pPr>
        <w:spacing w:line="360" w:lineRule="auto"/>
        <w:rPr>
          <w:rFonts w:ascii="Verdana" w:hAnsi="Verdana" w:cs="Arial"/>
          <w:color w:val="040C28"/>
        </w:rPr>
      </w:pPr>
    </w:p>
    <w:p w14:paraId="6D69D53C" w14:textId="77777777" w:rsidR="003D14AB" w:rsidRPr="003D14AB" w:rsidRDefault="003D14AB" w:rsidP="003D14AB">
      <w:pPr>
        <w:spacing w:line="360" w:lineRule="auto"/>
        <w:rPr>
          <w:rFonts w:ascii="Verdana" w:hAnsi="Verdana" w:cs="Arial"/>
          <w:color w:val="040C28"/>
        </w:rPr>
      </w:pPr>
      <w:r w:rsidRPr="003D14AB">
        <w:rPr>
          <w:rFonts w:ascii="Verdana" w:hAnsi="Verdana" w:cs="Arial"/>
          <w:color w:val="040C28"/>
        </w:rPr>
        <w:t>A city centre venue was located, and negotiations started in late October 2022 to open in January. Unfortunately, due to much delay from The Lanes Shopping Centre letting agents, the opening was postponed until March 2023.</w:t>
      </w:r>
    </w:p>
    <w:p w14:paraId="1AC02B51" w14:textId="77777777" w:rsidR="009A371D" w:rsidRDefault="009A371D" w:rsidP="009A37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b/>
          <w:bCs/>
          <w:color w:val="242424"/>
          <w:sz w:val="32"/>
          <w:szCs w:val="32"/>
          <w:lang w:eastAsia="en-US"/>
          <w14:ligatures w14:val="standardContextual"/>
        </w:rPr>
      </w:pPr>
    </w:p>
    <w:p w14:paraId="6058089A" w14:textId="43D18374" w:rsidR="003D14AB" w:rsidRPr="003D14AB" w:rsidRDefault="003D14AB" w:rsidP="003D14AB">
      <w:pPr>
        <w:spacing w:line="360" w:lineRule="auto"/>
        <w:rPr>
          <w:rStyle w:val="apple-converted-space"/>
          <w:rFonts w:ascii="Verdana" w:hAnsi="Verdana" w:cs="Arial"/>
          <w:color w:val="040C28"/>
        </w:rPr>
      </w:pPr>
      <w:r w:rsidRPr="003D14AB">
        <w:rPr>
          <w:rFonts w:ascii="Verdana" w:hAnsi="Verdana" w:cs="Arial"/>
          <w:color w:val="040C28"/>
        </w:rPr>
        <w:lastRenderedPageBreak/>
        <w:t xml:space="preserve">Through the Action for Health bulletin and Carlisle Partnership, a statement was released to offer other providers the opportunity to showcase their services. </w:t>
      </w:r>
      <w:r w:rsidRPr="003D14AB">
        <w:rPr>
          <w:rStyle w:val="apple-converted-space"/>
          <w:rFonts w:ascii="Verdana" w:hAnsi="Verdana" w:cs="Arial"/>
          <w:color w:val="000000" w:themeColor="text1"/>
          <w:bdr w:val="none" w:sz="0" w:space="0" w:color="auto" w:frame="1"/>
        </w:rPr>
        <w:t xml:space="preserve">63 Professional stakeholders </w:t>
      </w:r>
      <w:r>
        <w:rPr>
          <w:rStyle w:val="apple-converted-space"/>
          <w:rFonts w:ascii="Verdana" w:hAnsi="Verdana" w:cs="Arial"/>
          <w:color w:val="000000" w:themeColor="text1"/>
          <w:bdr w:val="none" w:sz="0" w:space="0" w:color="auto" w:frame="1"/>
        </w:rPr>
        <w:t xml:space="preserve">expressed interest to engage with the project </w:t>
      </w:r>
      <w:r w:rsidRPr="003D14AB">
        <w:rPr>
          <w:rStyle w:val="apple-converted-space"/>
          <w:rFonts w:ascii="Verdana" w:hAnsi="Verdana" w:cs="Arial"/>
          <w:color w:val="000000" w:themeColor="text1"/>
          <w:bdr w:val="none" w:sz="0" w:space="0" w:color="auto" w:frame="1"/>
        </w:rPr>
        <w:t>with flyers/leaflets/posters and information of their current services</w:t>
      </w:r>
      <w:r>
        <w:rPr>
          <w:rStyle w:val="apple-converted-space"/>
          <w:rFonts w:ascii="Verdana" w:hAnsi="Verdana" w:cs="Arial"/>
          <w:color w:val="000000" w:themeColor="text1"/>
          <w:bdr w:val="none" w:sz="0" w:space="0" w:color="auto" w:frame="1"/>
        </w:rPr>
        <w:t xml:space="preserve">. Later we established space and provisions for </w:t>
      </w:r>
      <w:r w:rsidRPr="003D14AB">
        <w:rPr>
          <w:rStyle w:val="apple-converted-space"/>
          <w:rFonts w:ascii="Verdana" w:hAnsi="Verdana" w:cs="Arial"/>
          <w:color w:val="000000" w:themeColor="text1"/>
          <w:bdr w:val="none" w:sz="0" w:space="0" w:color="auto" w:frame="1"/>
        </w:rPr>
        <w:t>13</w:t>
      </w:r>
      <w:r>
        <w:rPr>
          <w:rStyle w:val="apple-converted-space"/>
          <w:rFonts w:ascii="Verdana" w:hAnsi="Verdana" w:cs="Arial"/>
          <w:color w:val="000000" w:themeColor="text1"/>
          <w:bdr w:val="none" w:sz="0" w:space="0" w:color="auto" w:frame="1"/>
        </w:rPr>
        <w:t xml:space="preserve"> stakeholders</w:t>
      </w:r>
      <w:r w:rsidRPr="003D14AB">
        <w:rPr>
          <w:rStyle w:val="apple-converted-space"/>
          <w:rFonts w:ascii="Verdana" w:hAnsi="Verdana" w:cs="Arial"/>
          <w:color w:val="000000" w:themeColor="text1"/>
          <w:bdr w:val="none" w:sz="0" w:space="0" w:color="auto" w:frame="1"/>
        </w:rPr>
        <w:t xml:space="preserve"> </w:t>
      </w:r>
      <w:r>
        <w:rPr>
          <w:rStyle w:val="apple-converted-space"/>
          <w:rFonts w:ascii="Verdana" w:hAnsi="Verdana" w:cs="Arial"/>
          <w:color w:val="000000" w:themeColor="text1"/>
          <w:bdr w:val="none" w:sz="0" w:space="0" w:color="auto" w:frame="1"/>
        </w:rPr>
        <w:t>to</w:t>
      </w:r>
      <w:r w:rsidRPr="003D14AB">
        <w:rPr>
          <w:rStyle w:val="apple-converted-space"/>
          <w:rFonts w:ascii="Verdana" w:hAnsi="Verdana" w:cs="Arial"/>
          <w:color w:val="000000" w:themeColor="text1"/>
          <w:bdr w:val="none" w:sz="0" w:space="0" w:color="auto" w:frame="1"/>
        </w:rPr>
        <w:t xml:space="preserve"> actively present to the public or </w:t>
      </w:r>
      <w:r>
        <w:rPr>
          <w:rStyle w:val="apple-converted-space"/>
          <w:rFonts w:ascii="Verdana" w:hAnsi="Verdana" w:cs="Arial"/>
          <w:color w:val="000000" w:themeColor="text1"/>
          <w:bdr w:val="none" w:sz="0" w:space="0" w:color="auto" w:frame="1"/>
        </w:rPr>
        <w:t>to have</w:t>
      </w:r>
      <w:r w:rsidRPr="003D14AB">
        <w:rPr>
          <w:rStyle w:val="apple-converted-space"/>
          <w:rFonts w:ascii="Verdana" w:hAnsi="Verdana" w:cs="Arial"/>
          <w:color w:val="000000" w:themeColor="text1"/>
          <w:bdr w:val="none" w:sz="0" w:space="0" w:color="auto" w:frame="1"/>
        </w:rPr>
        <w:t xml:space="preserve"> a stand at various sessions in the CCC hub. </w:t>
      </w:r>
      <w:r w:rsidRPr="003D14AB">
        <w:rPr>
          <w:rStyle w:val="apple-converted-space"/>
          <w:rFonts w:ascii="Verdana" w:hAnsi="Verdana" w:cs="Arial"/>
          <w:b/>
          <w:bCs/>
          <w:i/>
          <w:iCs/>
          <w:color w:val="000000" w:themeColor="text1"/>
          <w:bdr w:val="none" w:sz="0" w:space="0" w:color="auto" w:frame="1"/>
        </w:rPr>
        <w:t>(Appendix 1- list of stakeholders)</w:t>
      </w:r>
    </w:p>
    <w:p w14:paraId="2C4ED4BD" w14:textId="77777777" w:rsidR="003D14AB" w:rsidRPr="003D14AB" w:rsidRDefault="003D14AB" w:rsidP="003D14AB">
      <w:pPr>
        <w:spacing w:line="360" w:lineRule="auto"/>
        <w:rPr>
          <w:rFonts w:ascii="Verdana" w:hAnsi="Verdana" w:cs="Arial"/>
        </w:rPr>
      </w:pPr>
    </w:p>
    <w:p w14:paraId="67441380" w14:textId="77777777" w:rsidR="003D14AB" w:rsidRDefault="003D14AB" w:rsidP="003D14AB">
      <w:pPr>
        <w:spacing w:line="360" w:lineRule="auto"/>
        <w:rPr>
          <w:rFonts w:ascii="Verdana" w:hAnsi="Verdana" w:cs="Arial"/>
          <w:color w:val="040C28"/>
        </w:rPr>
      </w:pPr>
      <w:r w:rsidRPr="003D14AB">
        <w:rPr>
          <w:rFonts w:ascii="Verdana" w:hAnsi="Verdana" w:cs="Arial"/>
        </w:rPr>
        <w:t xml:space="preserve">The centre provided information to the public on what the third sector and other community groups/charities in Carlisle can offer. </w:t>
      </w:r>
      <w:r w:rsidRPr="003D14AB">
        <w:rPr>
          <w:rFonts w:ascii="Verdana" w:hAnsi="Verdana" w:cs="Arial"/>
          <w:color w:val="040C28"/>
        </w:rPr>
        <w:t>The centre acted as an information beacon to the wealth of services available to our community.</w:t>
      </w:r>
    </w:p>
    <w:p w14:paraId="1B5D81E9" w14:textId="77777777" w:rsidR="003D14AB" w:rsidRDefault="003D14AB" w:rsidP="003D14AB">
      <w:pPr>
        <w:spacing w:line="360" w:lineRule="auto"/>
        <w:rPr>
          <w:rFonts w:ascii="Verdana" w:hAnsi="Verdana" w:cs="Arial"/>
          <w:color w:val="040C28"/>
        </w:rPr>
      </w:pPr>
    </w:p>
    <w:p w14:paraId="5364844F" w14:textId="5DABB147" w:rsidR="003D14AB" w:rsidRDefault="003D14AB" w:rsidP="003D14AB">
      <w:pPr>
        <w:spacing w:line="360" w:lineRule="auto"/>
        <w:rPr>
          <w:rFonts w:ascii="Verdana" w:hAnsi="Verdana" w:cs="Arial"/>
          <w:color w:val="040C28"/>
        </w:rPr>
      </w:pPr>
      <w:r>
        <w:rPr>
          <w:rFonts w:ascii="Verdana" w:hAnsi="Verdana" w:cs="Arial"/>
          <w:color w:val="040C28"/>
        </w:rPr>
        <w:t xml:space="preserve">The centre compromised of a large open plan space decorated with leaflets, </w:t>
      </w:r>
      <w:r w:rsidR="00CD7CA4">
        <w:rPr>
          <w:rFonts w:ascii="Verdana" w:hAnsi="Verdana" w:cs="Arial"/>
          <w:color w:val="040C28"/>
        </w:rPr>
        <w:t>posters,</w:t>
      </w:r>
      <w:r>
        <w:rPr>
          <w:rFonts w:ascii="Verdana" w:hAnsi="Verdana" w:cs="Arial"/>
          <w:color w:val="040C28"/>
        </w:rPr>
        <w:t xml:space="preserve"> and information for the public to read and view at their leisure. The most effective spaces in the hub featured the main desk where people would sit and engage with a staff member to discuss their problems or needs and also a more private area (separated by freestanding room dividers) for more sensitive conversations or meetings with various stakeholders. </w:t>
      </w:r>
    </w:p>
    <w:p w14:paraId="61860DD4" w14:textId="7666B263" w:rsidR="003D14AB" w:rsidRDefault="00BB3091" w:rsidP="003D14AB">
      <w:pPr>
        <w:spacing w:line="360" w:lineRule="auto"/>
        <w:rPr>
          <w:rFonts w:ascii="Verdana" w:hAnsi="Verdana" w:cs="Arial"/>
        </w:rPr>
      </w:pPr>
      <w:r>
        <w:rPr>
          <w:rFonts w:ascii="Lato" w:hAnsi="Lato"/>
          <w:noProof/>
          <w:color w:val="141414"/>
          <w:sz w:val="33"/>
          <w:szCs w:val="33"/>
          <w:shd w:val="clear" w:color="auto" w:fill="FFFFFF"/>
        </w:rPr>
        <w:drawing>
          <wp:inline distT="0" distB="0" distL="0" distR="0" wp14:anchorId="303BDD08" wp14:editId="039B4304">
            <wp:extent cx="3397188" cy="2548079"/>
            <wp:effectExtent l="0" t="0" r="0" b="5080"/>
            <wp:docPr id="25" name="Picture 2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roup of people in a roo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0952" cy="2550903"/>
                    </a:xfrm>
                    <a:prstGeom prst="rect">
                      <a:avLst/>
                    </a:prstGeom>
                  </pic:spPr>
                </pic:pic>
              </a:graphicData>
            </a:graphic>
          </wp:inline>
        </w:drawing>
      </w:r>
    </w:p>
    <w:p w14:paraId="34445887" w14:textId="77777777" w:rsidR="00C60621" w:rsidRPr="009A371D" w:rsidRDefault="00C60621" w:rsidP="00C606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eastAsiaTheme="minorHAnsi" w:hAnsi="Helvetica Neue" w:cs="Helvetica Neue"/>
          <w:color w:val="000000"/>
          <w:sz w:val="32"/>
          <w:szCs w:val="32"/>
          <w:lang w:eastAsia="en-US"/>
          <w14:ligatures w14:val="standardContextual"/>
        </w:rPr>
      </w:pPr>
      <w:r w:rsidRPr="009A371D">
        <w:rPr>
          <w:rFonts w:ascii="Helvetica Neue" w:eastAsiaTheme="minorHAnsi" w:hAnsi="Helvetica Neue" w:cs="Helvetica Neue"/>
          <w:b/>
          <w:bCs/>
          <w:color w:val="242424"/>
          <w:sz w:val="32"/>
          <w:szCs w:val="32"/>
          <w:lang w:eastAsia="en-US"/>
          <w14:ligatures w14:val="standardContextual"/>
        </w:rPr>
        <w:t>“Comfort the Afflicted and Afflict the Comfortable”</w:t>
      </w:r>
    </w:p>
    <w:p w14:paraId="3D051114" w14:textId="77777777" w:rsidR="00C60621" w:rsidRPr="003D14AB" w:rsidRDefault="00C60621" w:rsidP="00C60621">
      <w:pPr>
        <w:spacing w:line="360" w:lineRule="auto"/>
        <w:jc w:val="center"/>
        <w:rPr>
          <w:rFonts w:ascii="Verdana" w:hAnsi="Verdana" w:cs="Arial"/>
          <w:color w:val="040C28"/>
        </w:rPr>
      </w:pPr>
      <w:r>
        <w:rPr>
          <w:rFonts w:ascii="Helvetica Neue" w:eastAsiaTheme="minorHAnsi" w:hAnsi="Helvetica Neue" w:cs="Helvetica Neue"/>
          <w:i/>
          <w:iCs/>
          <w:color w:val="242424"/>
          <w:sz w:val="26"/>
          <w:szCs w:val="26"/>
          <w:lang w:eastAsia="en-US"/>
          <w14:ligatures w14:val="standardContextual"/>
        </w:rPr>
        <w:t>Finley Peter Dunne</w:t>
      </w:r>
    </w:p>
    <w:p w14:paraId="7A088788" w14:textId="77777777" w:rsidR="00C60621" w:rsidRDefault="00C60621" w:rsidP="003D14AB">
      <w:pPr>
        <w:spacing w:line="360" w:lineRule="auto"/>
        <w:rPr>
          <w:rFonts w:ascii="Verdana" w:hAnsi="Verdana" w:cs="Arial"/>
        </w:rPr>
      </w:pPr>
    </w:p>
    <w:p w14:paraId="7F80CD22" w14:textId="77777777" w:rsidR="003D14AB" w:rsidRDefault="003D14AB" w:rsidP="003D14AB">
      <w:pPr>
        <w:spacing w:line="360" w:lineRule="auto"/>
        <w:rPr>
          <w:rFonts w:ascii="Verdana" w:hAnsi="Verdana" w:cs="Arial"/>
        </w:rPr>
      </w:pPr>
    </w:p>
    <w:p w14:paraId="2E659F18" w14:textId="43E69221" w:rsidR="003D14AB" w:rsidRDefault="003D14AB" w:rsidP="003D14AB">
      <w:pPr>
        <w:spacing w:line="360" w:lineRule="auto"/>
        <w:rPr>
          <w:rFonts w:ascii="Verdana" w:hAnsi="Verdana" w:cs="Arial"/>
          <w:b/>
          <w:bCs/>
          <w:color w:val="040C28"/>
          <w:u w:val="single"/>
        </w:rPr>
      </w:pPr>
      <w:r>
        <w:rPr>
          <w:rFonts w:ascii="Verdana" w:hAnsi="Verdana" w:cs="Arial"/>
          <w:b/>
          <w:bCs/>
          <w:color w:val="040C28"/>
          <w:u w:val="single"/>
        </w:rPr>
        <w:t>Research</w:t>
      </w:r>
      <w:r w:rsidRPr="003D14AB">
        <w:rPr>
          <w:rFonts w:ascii="Verdana" w:hAnsi="Verdana" w:cs="Arial"/>
          <w:b/>
          <w:bCs/>
          <w:color w:val="040C28"/>
          <w:u w:val="single"/>
        </w:rPr>
        <w:t xml:space="preserve"> and why </w:t>
      </w:r>
      <w:r>
        <w:rPr>
          <w:rFonts w:ascii="Verdana" w:hAnsi="Verdana" w:cs="Arial"/>
          <w:b/>
          <w:bCs/>
          <w:color w:val="040C28"/>
          <w:u w:val="single"/>
        </w:rPr>
        <w:t>Carlisle needs the CCC hub</w:t>
      </w:r>
      <w:r w:rsidRPr="003D14AB">
        <w:rPr>
          <w:rFonts w:ascii="Verdana" w:hAnsi="Verdana" w:cs="Arial"/>
          <w:b/>
          <w:bCs/>
          <w:color w:val="040C28"/>
          <w:u w:val="single"/>
        </w:rPr>
        <w:t>.</w:t>
      </w:r>
    </w:p>
    <w:p w14:paraId="79E10D93" w14:textId="77777777" w:rsidR="003D14AB" w:rsidRPr="003D14AB" w:rsidRDefault="003D14AB" w:rsidP="003D14AB">
      <w:pPr>
        <w:spacing w:line="360" w:lineRule="auto"/>
        <w:rPr>
          <w:rFonts w:ascii="Verdana" w:hAnsi="Verdana" w:cs="Arial"/>
          <w:b/>
          <w:bCs/>
          <w:color w:val="040C28"/>
          <w:u w:val="single"/>
        </w:rPr>
      </w:pPr>
    </w:p>
    <w:p w14:paraId="47647B1B" w14:textId="106CBDCA" w:rsidR="003D14AB" w:rsidRDefault="00C60621" w:rsidP="003D14AB">
      <w:pPr>
        <w:spacing w:line="360" w:lineRule="auto"/>
        <w:rPr>
          <w:rFonts w:ascii="Verdana" w:eastAsiaTheme="minorHAnsi" w:hAnsi="Verdana" w:cs="Arial"/>
          <w:color w:val="050A1E"/>
          <w:lang w:eastAsia="en-US"/>
        </w:rPr>
      </w:pPr>
      <w:r>
        <w:rPr>
          <w:rFonts w:ascii="Verdana" w:eastAsiaTheme="minorHAnsi" w:hAnsi="Verdana" w:cs="Arial"/>
          <w:color w:val="050A1E"/>
          <w:lang w:eastAsia="en-US"/>
        </w:rPr>
        <w:t>The UK is living in</w:t>
      </w:r>
      <w:r w:rsidR="003D14AB" w:rsidRPr="003D14AB">
        <w:rPr>
          <w:rFonts w:ascii="Verdana" w:eastAsiaTheme="minorHAnsi" w:hAnsi="Verdana" w:cs="Arial"/>
          <w:color w:val="050A1E"/>
          <w:lang w:eastAsia="en-US"/>
        </w:rPr>
        <w:t xml:space="preserve"> crisis! A cost-of-living crisis, an NHS waiting list crisis, an obesity crisis, a mental and physical wellbeing crisis and increasing rates of suicide crisis. </w:t>
      </w:r>
      <w:r w:rsidR="003D14AB">
        <w:rPr>
          <w:rFonts w:ascii="Verdana" w:eastAsiaTheme="minorHAnsi" w:hAnsi="Verdana" w:cs="Arial"/>
          <w:color w:val="050A1E"/>
          <w:lang w:eastAsia="en-US"/>
        </w:rPr>
        <w:t xml:space="preserve">The partnership </w:t>
      </w:r>
      <w:r w:rsidR="00CD7CA4">
        <w:rPr>
          <w:rFonts w:ascii="Verdana" w:eastAsiaTheme="minorHAnsi" w:hAnsi="Verdana" w:cs="Arial"/>
          <w:color w:val="050A1E"/>
          <w:lang w:eastAsia="en-US"/>
        </w:rPr>
        <w:t>knows</w:t>
      </w:r>
      <w:r w:rsidR="003D14AB">
        <w:rPr>
          <w:rFonts w:ascii="Verdana" w:eastAsiaTheme="minorHAnsi" w:hAnsi="Verdana" w:cs="Arial"/>
          <w:color w:val="050A1E"/>
          <w:lang w:eastAsia="en-US"/>
        </w:rPr>
        <w:t xml:space="preserve"> from working with their variety of beneficiaries and from professional strategy meetings</w:t>
      </w:r>
      <w:r>
        <w:rPr>
          <w:rFonts w:ascii="Verdana" w:eastAsiaTheme="minorHAnsi" w:hAnsi="Verdana" w:cs="Arial"/>
          <w:color w:val="050A1E"/>
          <w:lang w:eastAsia="en-US"/>
        </w:rPr>
        <w:t>/</w:t>
      </w:r>
      <w:r w:rsidR="003D14AB">
        <w:rPr>
          <w:rFonts w:ascii="Verdana" w:eastAsiaTheme="minorHAnsi" w:hAnsi="Verdana" w:cs="Arial"/>
          <w:color w:val="050A1E"/>
          <w:lang w:eastAsia="en-US"/>
        </w:rPr>
        <w:t xml:space="preserve"> professional news bulletins </w:t>
      </w:r>
      <w:r w:rsidR="003D14AB" w:rsidRPr="003D14AB">
        <w:rPr>
          <w:rFonts w:ascii="Verdana" w:eastAsiaTheme="minorHAnsi" w:hAnsi="Verdana" w:cs="Arial"/>
          <w:color w:val="050A1E"/>
          <w:lang w:eastAsia="en-US"/>
        </w:rPr>
        <w:t>that some of the hardest times are yet to come</w:t>
      </w:r>
      <w:r w:rsidR="003D14AB">
        <w:rPr>
          <w:rFonts w:ascii="Verdana" w:eastAsiaTheme="minorHAnsi" w:hAnsi="Verdana" w:cs="Arial"/>
          <w:color w:val="050A1E"/>
          <w:lang w:eastAsia="en-US"/>
        </w:rPr>
        <w:t>. T</w:t>
      </w:r>
      <w:r w:rsidR="003D14AB" w:rsidRPr="003D14AB">
        <w:rPr>
          <w:rFonts w:ascii="Verdana" w:eastAsiaTheme="minorHAnsi" w:hAnsi="Verdana" w:cs="Arial"/>
          <w:color w:val="050A1E"/>
          <w:lang w:eastAsia="en-US"/>
        </w:rPr>
        <w:t>he partnership felt the need to offer more information support and assistance to those who are falling through the gaps of statutory services</w:t>
      </w:r>
      <w:r w:rsidR="003D14AB">
        <w:rPr>
          <w:rFonts w:ascii="Verdana" w:eastAsiaTheme="minorHAnsi" w:hAnsi="Verdana" w:cs="Arial"/>
          <w:color w:val="050A1E"/>
          <w:lang w:eastAsia="en-US"/>
        </w:rPr>
        <w:t xml:space="preserve"> to offer clear and friendly support via information in one place at one time for people who needed it. </w:t>
      </w:r>
      <w:r w:rsidR="003D14AB" w:rsidRPr="003D14AB">
        <w:rPr>
          <w:rFonts w:ascii="Verdana" w:eastAsiaTheme="minorHAnsi" w:hAnsi="Verdana" w:cs="Arial"/>
          <w:color w:val="050A1E"/>
          <w:lang w:eastAsia="en-US"/>
        </w:rPr>
        <w:t xml:space="preserve">This need was identified through a variety of sources including stakeholders, the public, research, funding trends and professional planning meetings. </w:t>
      </w:r>
    </w:p>
    <w:p w14:paraId="09748CD9" w14:textId="68C787EE" w:rsidR="003D14AB" w:rsidRPr="003D14AB" w:rsidRDefault="003D14AB" w:rsidP="003D14AB">
      <w:pPr>
        <w:spacing w:line="360" w:lineRule="auto"/>
        <w:rPr>
          <w:rFonts w:ascii="Verdana" w:eastAsiaTheme="minorHAnsi" w:hAnsi="Verdana" w:cs="Arial"/>
          <w:color w:val="050A1E"/>
          <w:lang w:eastAsia="en-US"/>
        </w:rPr>
      </w:pPr>
      <w:r>
        <w:rPr>
          <w:rFonts w:ascii="Verdana" w:eastAsiaTheme="minorHAnsi" w:hAnsi="Verdana" w:cs="Arial"/>
          <w:color w:val="050A1E"/>
          <w:lang w:eastAsia="en-US"/>
        </w:rPr>
        <w:t xml:space="preserve">The partnership value research and information that is already provided from respected sources. To plan and inform the direction of the project, the partnership researched the following: </w:t>
      </w:r>
    </w:p>
    <w:p w14:paraId="74D3970B" w14:textId="77777777" w:rsidR="003D14AB" w:rsidRPr="003D14AB" w:rsidRDefault="003D14AB" w:rsidP="003D14AB">
      <w:pPr>
        <w:spacing w:line="360" w:lineRule="auto"/>
        <w:rPr>
          <w:rFonts w:ascii="Verdana" w:hAnsi="Verdana" w:cs="Arial"/>
          <w:b/>
          <w:bCs/>
          <w:color w:val="040C28"/>
          <w:u w:val="single"/>
        </w:rPr>
      </w:pPr>
    </w:p>
    <w:p w14:paraId="745671D6" w14:textId="77777777" w:rsidR="003D14AB" w:rsidRPr="003D14AB" w:rsidRDefault="003D14AB" w:rsidP="003D14AB">
      <w:pPr>
        <w:spacing w:line="360" w:lineRule="auto"/>
        <w:rPr>
          <w:rFonts w:ascii="Verdana" w:hAnsi="Verdana" w:cs="Arial"/>
          <w:bCs/>
          <w:i/>
          <w:iCs/>
          <w:u w:val="single"/>
        </w:rPr>
      </w:pPr>
      <w:r w:rsidRPr="003D14AB">
        <w:rPr>
          <w:rFonts w:ascii="Verdana" w:hAnsi="Verdana" w:cs="Arial"/>
          <w:bCs/>
          <w:i/>
          <w:iCs/>
          <w:u w:val="single"/>
        </w:rPr>
        <w:t>The Kings Fund June 2023</w:t>
      </w:r>
    </w:p>
    <w:p w14:paraId="335A0DDD" w14:textId="77777777" w:rsidR="003D14AB" w:rsidRPr="003D14AB" w:rsidRDefault="003D14AB" w:rsidP="003D14AB">
      <w:pPr>
        <w:spacing w:line="360" w:lineRule="auto"/>
        <w:rPr>
          <w:rFonts w:ascii="Verdana" w:hAnsi="Verdana" w:cs="Arial"/>
          <w:bCs/>
          <w:i/>
          <w:iCs/>
        </w:rPr>
      </w:pPr>
    </w:p>
    <w:p w14:paraId="20D29926" w14:textId="37AD49EC" w:rsidR="003D14AB" w:rsidRPr="003D14AB" w:rsidRDefault="003D14AB" w:rsidP="003D14AB">
      <w:pPr>
        <w:spacing w:line="360" w:lineRule="auto"/>
        <w:rPr>
          <w:rFonts w:ascii="Verdana" w:hAnsi="Verdana" w:cs="Arial"/>
          <w:bCs/>
          <w:i/>
          <w:iCs/>
          <w:color w:val="141414"/>
        </w:rPr>
      </w:pPr>
      <w:r w:rsidRPr="003D14AB">
        <w:rPr>
          <w:rFonts w:ascii="Verdana" w:hAnsi="Verdana" w:cs="Arial"/>
          <w:bCs/>
          <w:i/>
          <w:iCs/>
          <w:color w:val="141414"/>
        </w:rPr>
        <w:t>“</w:t>
      </w:r>
      <w:r w:rsidRPr="003D14AB">
        <w:rPr>
          <w:rFonts w:ascii="Verdana" w:hAnsi="Verdana" w:cs="Arial"/>
          <w:bCs/>
          <w:i/>
          <w:iCs/>
          <w:color w:val="141414"/>
        </w:rPr>
        <w:fldChar w:fldCharType="begin"/>
      </w:r>
      <w:r w:rsidRPr="003D14AB">
        <w:rPr>
          <w:rFonts w:ascii="Verdana" w:hAnsi="Verdana" w:cs="Arial"/>
          <w:bCs/>
          <w:i/>
          <w:iCs/>
          <w:color w:val="141414"/>
        </w:rPr>
        <w:instrText xml:space="preserve"> INCLUDEPICTURE "/sites/default/files/styles/media_small/public/2021-05/Orange_0.png?itok=DiiL7Gbx" \* MERGEFORMATINET </w:instrText>
      </w:r>
      <w:r w:rsidR="00000000">
        <w:rPr>
          <w:rFonts w:ascii="Verdana" w:hAnsi="Verdana" w:cs="Arial"/>
          <w:bCs/>
          <w:i/>
          <w:iCs/>
          <w:color w:val="141414"/>
        </w:rPr>
        <w:fldChar w:fldCharType="separate"/>
      </w:r>
      <w:r w:rsidRPr="003D14AB">
        <w:rPr>
          <w:rFonts w:ascii="Verdana" w:hAnsi="Verdana" w:cs="Arial"/>
          <w:bCs/>
          <w:i/>
          <w:iCs/>
          <w:color w:val="141414"/>
        </w:rPr>
        <w:fldChar w:fldCharType="end"/>
      </w:r>
      <w:r w:rsidRPr="003D14AB">
        <w:rPr>
          <w:rFonts w:ascii="Verdana" w:hAnsi="Verdana" w:cs="Arial"/>
          <w:bCs/>
          <w:i/>
          <w:iCs/>
          <w:color w:val="141414"/>
        </w:rPr>
        <w:t xml:space="preserve">Communities are playing an increasingly important role in improving health, and meeting the wellbeing needs of people locally, highlighted in part, by their role in the response to the Covid-19 pandemic. Integrated care systems (ICSs) need to recognise the role communities can play in improving and sustaining good health, and as part of this they need to seek greater involvement with local voluntary, </w:t>
      </w:r>
      <w:r w:rsidR="00CD7CA4" w:rsidRPr="003D14AB">
        <w:rPr>
          <w:rFonts w:ascii="Verdana" w:hAnsi="Verdana" w:cs="Arial"/>
          <w:bCs/>
          <w:i/>
          <w:iCs/>
          <w:color w:val="141414"/>
        </w:rPr>
        <w:t>community,</w:t>
      </w:r>
      <w:r w:rsidRPr="003D14AB">
        <w:rPr>
          <w:rFonts w:ascii="Verdana" w:hAnsi="Verdana" w:cs="Arial"/>
          <w:bCs/>
          <w:i/>
          <w:iCs/>
          <w:color w:val="141414"/>
        </w:rPr>
        <w:t xml:space="preserve"> and social enterprise (VCSE) groups at the place and neighbourhood level, where the link local communities is at its strongest.” </w:t>
      </w:r>
    </w:p>
    <w:p w14:paraId="4A4A13AE" w14:textId="77777777" w:rsidR="003D14AB" w:rsidRPr="003D14AB" w:rsidRDefault="003D14AB" w:rsidP="003D14AB">
      <w:pPr>
        <w:spacing w:line="360" w:lineRule="auto"/>
        <w:rPr>
          <w:rFonts w:ascii="Verdana" w:hAnsi="Verdana" w:cs="Arial"/>
          <w:bCs/>
          <w:i/>
          <w:iCs/>
          <w:color w:val="141414"/>
        </w:rPr>
      </w:pPr>
    </w:p>
    <w:p w14:paraId="2B19CDB7" w14:textId="77777777" w:rsidR="00BB3091" w:rsidRDefault="00BB3091" w:rsidP="003D14AB">
      <w:pPr>
        <w:spacing w:line="360" w:lineRule="auto"/>
        <w:rPr>
          <w:rFonts w:ascii="Verdana" w:hAnsi="Verdana" w:cs="Arial"/>
          <w:bCs/>
          <w:i/>
          <w:iCs/>
          <w:color w:val="141414"/>
          <w:u w:val="single"/>
        </w:rPr>
      </w:pPr>
    </w:p>
    <w:p w14:paraId="485DAE1C" w14:textId="77777777" w:rsidR="00BB3091" w:rsidRDefault="00BB3091" w:rsidP="003D14AB">
      <w:pPr>
        <w:spacing w:line="360" w:lineRule="auto"/>
        <w:rPr>
          <w:rFonts w:ascii="Verdana" w:hAnsi="Verdana" w:cs="Arial"/>
          <w:bCs/>
          <w:i/>
          <w:iCs/>
          <w:color w:val="141414"/>
          <w:u w:val="single"/>
        </w:rPr>
      </w:pPr>
    </w:p>
    <w:p w14:paraId="16E1E1FD" w14:textId="17F5B642" w:rsidR="003D14AB" w:rsidRPr="003D14AB" w:rsidRDefault="003D14AB" w:rsidP="003D14AB">
      <w:pPr>
        <w:spacing w:line="360" w:lineRule="auto"/>
        <w:rPr>
          <w:rFonts w:ascii="Verdana" w:hAnsi="Verdana" w:cs="Arial"/>
          <w:bCs/>
          <w:i/>
          <w:iCs/>
          <w:color w:val="141414"/>
          <w:u w:val="single"/>
        </w:rPr>
      </w:pPr>
      <w:r w:rsidRPr="003D14AB">
        <w:rPr>
          <w:rFonts w:ascii="Verdana" w:hAnsi="Verdana" w:cs="Arial"/>
          <w:bCs/>
          <w:i/>
          <w:iCs/>
          <w:color w:val="141414"/>
          <w:u w:val="single"/>
        </w:rPr>
        <w:lastRenderedPageBreak/>
        <w:t xml:space="preserve">C2 Connecting communities 2023 </w:t>
      </w:r>
    </w:p>
    <w:p w14:paraId="72A77056" w14:textId="77777777" w:rsidR="003D14AB" w:rsidRPr="003D14AB" w:rsidRDefault="003D14AB" w:rsidP="003D14AB">
      <w:pPr>
        <w:spacing w:line="360" w:lineRule="auto"/>
        <w:rPr>
          <w:rFonts w:ascii="Verdana" w:hAnsi="Verdana" w:cs="Arial"/>
          <w:bCs/>
          <w:color w:val="141414"/>
        </w:rPr>
      </w:pPr>
    </w:p>
    <w:p w14:paraId="1C8D93BF" w14:textId="77777777" w:rsidR="003D14AB" w:rsidRPr="003D14AB" w:rsidRDefault="003D14AB" w:rsidP="003D14AB">
      <w:pPr>
        <w:spacing w:line="360" w:lineRule="auto"/>
        <w:rPr>
          <w:rFonts w:ascii="Verdana" w:hAnsi="Verdana" w:cs="Arial"/>
          <w:bCs/>
          <w:color w:val="141414"/>
        </w:rPr>
      </w:pPr>
      <w:r w:rsidRPr="003D14AB">
        <w:rPr>
          <w:rFonts w:ascii="Verdana" w:hAnsi="Verdana" w:cs="Arial"/>
          <w:bCs/>
          <w:color w:val="141414"/>
        </w:rPr>
        <w:t xml:space="preserve">The partnership contacted C2 representatives Clive Bowers and Hazel </w:t>
      </w:r>
      <w:proofErr w:type="spellStart"/>
      <w:r w:rsidRPr="003D14AB">
        <w:rPr>
          <w:rFonts w:ascii="Verdana" w:hAnsi="Verdana" w:cs="Arial"/>
          <w:bCs/>
          <w:color w:val="141414"/>
        </w:rPr>
        <w:t>Stutely</w:t>
      </w:r>
      <w:proofErr w:type="spellEnd"/>
      <w:r w:rsidRPr="003D14AB">
        <w:rPr>
          <w:rFonts w:ascii="Verdana" w:hAnsi="Verdana" w:cs="Arial"/>
          <w:bCs/>
          <w:color w:val="141414"/>
        </w:rPr>
        <w:t xml:space="preserve"> to discuss their community model: </w:t>
      </w:r>
    </w:p>
    <w:p w14:paraId="7E69CDA4" w14:textId="77777777" w:rsidR="003D14AB" w:rsidRPr="003D14AB" w:rsidRDefault="003D14AB" w:rsidP="003D14AB">
      <w:pPr>
        <w:spacing w:line="360" w:lineRule="auto"/>
        <w:rPr>
          <w:rFonts w:ascii="Verdana" w:hAnsi="Verdana" w:cs="Arial"/>
          <w:bCs/>
          <w:i/>
          <w:iCs/>
          <w:color w:val="141414"/>
        </w:rPr>
      </w:pPr>
    </w:p>
    <w:p w14:paraId="3C0302D1" w14:textId="77777777" w:rsidR="003D14AB" w:rsidRPr="003D14AB" w:rsidRDefault="003D14AB" w:rsidP="003D14AB">
      <w:pPr>
        <w:spacing w:line="360" w:lineRule="auto"/>
        <w:rPr>
          <w:rFonts w:ascii="Verdana" w:hAnsi="Verdana" w:cs="Arial"/>
          <w:color w:val="000000" w:themeColor="text1"/>
        </w:rPr>
      </w:pPr>
      <w:r w:rsidRPr="003D14AB">
        <w:rPr>
          <w:rFonts w:ascii="Verdana" w:hAnsi="Verdana" w:cs="Arial"/>
          <w:bCs/>
          <w:color w:val="000000" w:themeColor="text1"/>
        </w:rPr>
        <w:t>“The</w:t>
      </w:r>
      <w:r w:rsidRPr="003D14AB">
        <w:rPr>
          <w:rFonts w:ascii="Verdana" w:hAnsi="Verdana" w:cs="Arial"/>
          <w:color w:val="000000" w:themeColor="text1"/>
        </w:rPr>
        <w:t xml:space="preserve"> C2 7-Step Pathway leads to the formation of community led, problem-solving partnerships between local people and providers, creating a health-promoting, self-renewing framework for on-going, lasting improvement. This benefits residents and multiple sectors simultaneously, typically</w:t>
      </w:r>
      <w:r w:rsidRPr="003D14AB">
        <w:rPr>
          <w:rStyle w:val="apple-converted-space"/>
          <w:rFonts w:ascii="Verdana" w:hAnsi="Verdana" w:cs="Arial"/>
          <w:color w:val="000000" w:themeColor="text1"/>
        </w:rPr>
        <w:t> </w:t>
      </w:r>
      <w:r w:rsidRPr="00C60621">
        <w:rPr>
          <w:rStyle w:val="Strong"/>
          <w:rFonts w:ascii="Verdana" w:hAnsi="Verdana" w:cs="Arial"/>
          <w:b w:val="0"/>
          <w:bCs w:val="0"/>
          <w:color w:val="000000" w:themeColor="text1"/>
        </w:rPr>
        <w:t xml:space="preserve">Police, Housing, </w:t>
      </w:r>
      <w:proofErr w:type="gramStart"/>
      <w:r w:rsidRPr="00C60621">
        <w:rPr>
          <w:rStyle w:val="Strong"/>
          <w:rFonts w:ascii="Verdana" w:hAnsi="Verdana" w:cs="Arial"/>
          <w:b w:val="0"/>
          <w:bCs w:val="0"/>
          <w:color w:val="000000" w:themeColor="text1"/>
        </w:rPr>
        <w:t>Health</w:t>
      </w:r>
      <w:proofErr w:type="gramEnd"/>
      <w:r w:rsidRPr="00C60621">
        <w:rPr>
          <w:rStyle w:val="apple-converted-space"/>
          <w:rFonts w:ascii="Verdana" w:hAnsi="Verdana" w:cs="Arial"/>
          <w:b/>
          <w:bCs/>
          <w:color w:val="000000" w:themeColor="text1"/>
        </w:rPr>
        <w:t> </w:t>
      </w:r>
      <w:r w:rsidRPr="00C60621">
        <w:rPr>
          <w:rFonts w:ascii="Verdana" w:hAnsi="Verdana" w:cs="Arial"/>
          <w:color w:val="000000" w:themeColor="text1"/>
        </w:rPr>
        <w:t>and</w:t>
      </w:r>
      <w:r w:rsidRPr="00C60621">
        <w:rPr>
          <w:rStyle w:val="apple-converted-space"/>
          <w:rFonts w:ascii="Verdana" w:hAnsi="Verdana" w:cs="Arial"/>
          <w:color w:val="000000" w:themeColor="text1"/>
        </w:rPr>
        <w:t> </w:t>
      </w:r>
      <w:r w:rsidRPr="00C60621">
        <w:rPr>
          <w:rStyle w:val="Strong"/>
          <w:rFonts w:ascii="Verdana" w:hAnsi="Verdana" w:cs="Arial"/>
          <w:b w:val="0"/>
          <w:bCs w:val="0"/>
          <w:color w:val="000000" w:themeColor="text1"/>
        </w:rPr>
        <w:t>Education</w:t>
      </w:r>
      <w:r w:rsidRPr="003D14AB">
        <w:rPr>
          <w:rFonts w:ascii="Verdana" w:hAnsi="Verdana" w:cs="Arial"/>
          <w:color w:val="000000" w:themeColor="text1"/>
        </w:rPr>
        <w:t>. C2 works by releasing latent strengths and capacity of both residents and service providers, who work together as equals to identify and overcome local barriers to reversing decline”</w:t>
      </w:r>
    </w:p>
    <w:p w14:paraId="5A8FD7AD" w14:textId="77777777" w:rsidR="003D14AB" w:rsidRPr="003D14AB" w:rsidRDefault="003D14AB" w:rsidP="003D14AB">
      <w:pPr>
        <w:spacing w:line="360" w:lineRule="auto"/>
        <w:rPr>
          <w:rFonts w:ascii="Verdana" w:hAnsi="Verdana"/>
          <w:bCs/>
          <w:iCs/>
        </w:rPr>
      </w:pPr>
    </w:p>
    <w:p w14:paraId="5B51FA30" w14:textId="77777777" w:rsidR="003D14AB" w:rsidRPr="003D14AB" w:rsidRDefault="003D14AB" w:rsidP="003D14AB">
      <w:pPr>
        <w:spacing w:line="360" w:lineRule="auto"/>
        <w:rPr>
          <w:rFonts w:ascii="Verdana" w:hAnsi="Verdana" w:cs="Heebo"/>
          <w:i/>
          <w:iCs/>
          <w:color w:val="303030"/>
          <w:u w:val="single"/>
          <w:shd w:val="clear" w:color="auto" w:fill="FFFFFF"/>
        </w:rPr>
      </w:pPr>
      <w:r w:rsidRPr="003D14AB">
        <w:rPr>
          <w:rFonts w:ascii="Verdana" w:hAnsi="Verdana" w:cs="Heebo"/>
          <w:i/>
          <w:iCs/>
          <w:color w:val="303030"/>
          <w:u w:val="single"/>
          <w:shd w:val="clear" w:color="auto" w:fill="FFFFFF"/>
        </w:rPr>
        <w:t>How many people who request social care actually get it?</w:t>
      </w:r>
    </w:p>
    <w:p w14:paraId="72F7E451" w14:textId="77777777" w:rsidR="003D14AB" w:rsidRPr="003D14AB" w:rsidRDefault="003D14AB" w:rsidP="003D14AB">
      <w:pPr>
        <w:spacing w:line="360" w:lineRule="auto"/>
        <w:rPr>
          <w:rFonts w:ascii="Verdana" w:hAnsi="Verdana" w:cs="Arial"/>
          <w:bCs/>
          <w:i/>
          <w:iCs/>
          <w:color w:val="141414"/>
        </w:rPr>
      </w:pPr>
    </w:p>
    <w:p w14:paraId="2AFEF24F" w14:textId="77777777" w:rsidR="003D14AB" w:rsidRPr="003D14AB" w:rsidRDefault="003D14AB" w:rsidP="003D14AB">
      <w:pPr>
        <w:spacing w:line="360" w:lineRule="auto"/>
        <w:rPr>
          <w:rFonts w:ascii="Verdana" w:hAnsi="Verdana" w:cs="Arial"/>
          <w:bCs/>
          <w:i/>
          <w:iCs/>
          <w:color w:val="141414"/>
        </w:rPr>
      </w:pPr>
      <w:r w:rsidRPr="003D14AB">
        <w:rPr>
          <w:rFonts w:ascii="Verdana" w:hAnsi="Verdana" w:cs="Arial"/>
          <w:bCs/>
          <w:i/>
          <w:iCs/>
          <w:color w:val="141414"/>
        </w:rPr>
        <w:t>CCC studied the trend in social care and the effects of it on our community – although statistics are national, issues remain the same across the country.</w:t>
      </w:r>
    </w:p>
    <w:p w14:paraId="256E790D" w14:textId="745B1849" w:rsidR="003D14AB" w:rsidRPr="003D14AB" w:rsidRDefault="003D14AB" w:rsidP="003D14AB">
      <w:pPr>
        <w:spacing w:line="360" w:lineRule="auto"/>
        <w:rPr>
          <w:rFonts w:ascii="Verdana" w:hAnsi="Verdana" w:cs="Arial"/>
          <w:color w:val="303030"/>
          <w:shd w:val="clear" w:color="auto" w:fill="FFFFFF"/>
        </w:rPr>
      </w:pPr>
      <w:r w:rsidRPr="003D14AB">
        <w:rPr>
          <w:rFonts w:ascii="Verdana" w:hAnsi="Verdana" w:cs="Arial"/>
          <w:color w:val="303030"/>
          <w:shd w:val="clear" w:color="auto" w:fill="FFFFFF"/>
        </w:rPr>
        <w:t>In 2021/22, local authorities received 1.98 million requests for support from new clients – 612,000 from working age adults and 1.37 million were from older people.  In total, 818,000 people received long-term care (529,000 older people and 289,000 working-age adults). There were also 224,000 episodes of short-term care. </w:t>
      </w:r>
    </w:p>
    <w:p w14:paraId="562284F1" w14:textId="40505056" w:rsidR="003D14AB" w:rsidRPr="003D14AB" w:rsidRDefault="003D14AB" w:rsidP="003D14AB">
      <w:pPr>
        <w:spacing w:line="360" w:lineRule="auto"/>
        <w:rPr>
          <w:rFonts w:ascii="Verdana" w:hAnsi="Verdana" w:cs="Arial"/>
          <w:color w:val="303030"/>
          <w:shd w:val="clear" w:color="auto" w:fill="FFFFFF"/>
        </w:rPr>
      </w:pPr>
      <w:r w:rsidRPr="003D14AB">
        <w:rPr>
          <w:rFonts w:ascii="Verdana" w:hAnsi="Verdana" w:cs="Arial"/>
          <w:color w:val="303030"/>
          <w:shd w:val="clear" w:color="auto" w:fill="FFFFFF"/>
        </w:rPr>
        <w:t>Overall, around 43% of requests for support result in some form of service, a further 26% receive advice or signposting, shockingly 30% receive nothing.</w:t>
      </w:r>
      <w:r w:rsidR="00691F11">
        <w:rPr>
          <w:rFonts w:ascii="Verdana" w:hAnsi="Verdana" w:cs="Arial"/>
          <w:color w:val="303030"/>
          <w:shd w:val="clear" w:color="auto" w:fill="FFFFFF"/>
        </w:rPr>
        <w:t xml:space="preserve"> (County council, 2023)</w:t>
      </w:r>
    </w:p>
    <w:p w14:paraId="0552E2B4" w14:textId="77777777" w:rsidR="003D14AB" w:rsidRPr="003D14AB" w:rsidRDefault="003D14AB" w:rsidP="003D14AB">
      <w:pPr>
        <w:spacing w:line="360" w:lineRule="auto"/>
        <w:rPr>
          <w:rFonts w:ascii="Verdana" w:hAnsi="Verdana" w:cs="Arial"/>
          <w:b/>
          <w:bCs/>
          <w:color w:val="303030"/>
          <w:u w:val="single"/>
          <w:shd w:val="clear" w:color="auto" w:fill="FFFFFF"/>
        </w:rPr>
      </w:pPr>
    </w:p>
    <w:p w14:paraId="57CFBC00" w14:textId="77777777" w:rsidR="003D14AB" w:rsidRPr="000B1676" w:rsidRDefault="003D14AB" w:rsidP="003D14AB">
      <w:pPr>
        <w:spacing w:line="360" w:lineRule="auto"/>
        <w:rPr>
          <w:rFonts w:ascii="Verdana" w:hAnsi="Verdana" w:cs="Arial"/>
          <w:i/>
          <w:iCs/>
          <w:color w:val="0B0C0C"/>
          <w:u w:val="single"/>
          <w:shd w:val="clear" w:color="auto" w:fill="FFFFFF"/>
        </w:rPr>
      </w:pPr>
      <w:r w:rsidRPr="000B1676">
        <w:rPr>
          <w:rFonts w:ascii="Verdana" w:hAnsi="Verdana" w:cs="Arial"/>
          <w:i/>
          <w:iCs/>
          <w:color w:val="0B0C0C"/>
          <w:u w:val="single"/>
          <w:shd w:val="clear" w:color="auto" w:fill="FFFFFF"/>
        </w:rPr>
        <w:t>DCMS - Wellbeing and Loneliness - Community Life Survey 2020/21</w:t>
      </w:r>
    </w:p>
    <w:p w14:paraId="576C3712" w14:textId="77777777" w:rsidR="003D14AB" w:rsidRPr="003D14AB" w:rsidRDefault="003D14AB" w:rsidP="003D14AB">
      <w:pPr>
        <w:spacing w:line="360" w:lineRule="auto"/>
        <w:rPr>
          <w:rFonts w:ascii="Verdana" w:hAnsi="Verdana" w:cs="Arial"/>
          <w:i/>
          <w:iCs/>
          <w:color w:val="0B0C0C"/>
          <w:shd w:val="clear" w:color="auto" w:fill="FFFFFF"/>
        </w:rPr>
      </w:pPr>
      <w:r w:rsidRPr="003D14AB">
        <w:rPr>
          <w:rFonts w:ascii="Verdana" w:hAnsi="Verdana" w:cs="Arial"/>
          <w:i/>
          <w:iCs/>
          <w:color w:val="0B0C0C"/>
          <w:shd w:val="clear" w:color="auto" w:fill="FFFFFF"/>
        </w:rPr>
        <w:t xml:space="preserve">Published 29 July 2021 </w:t>
      </w:r>
      <w:r w:rsidRPr="003D14AB">
        <w:rPr>
          <w:rFonts w:ascii="Verdana" w:hAnsi="Verdana" w:cs="Arial"/>
          <w:b/>
          <w:bCs/>
          <w:i/>
          <w:iCs/>
          <w:color w:val="0B0C0C"/>
          <w:shd w:val="clear" w:color="auto" w:fill="FFFFFF"/>
        </w:rPr>
        <w:t>(Appendix 2 – impact of loneliness)</w:t>
      </w:r>
    </w:p>
    <w:p w14:paraId="6D899D08" w14:textId="77777777" w:rsidR="003D14AB" w:rsidRPr="003D14AB" w:rsidRDefault="003D14AB" w:rsidP="003D14AB">
      <w:pPr>
        <w:pStyle w:val="Heading2"/>
        <w:spacing w:before="0" w:line="360" w:lineRule="auto"/>
        <w:rPr>
          <w:rFonts w:ascii="Verdana" w:hAnsi="Verdana" w:cs="Arial"/>
          <w:b/>
          <w:bCs/>
          <w:color w:val="333333"/>
          <w:sz w:val="24"/>
          <w:szCs w:val="24"/>
        </w:rPr>
      </w:pPr>
    </w:p>
    <w:p w14:paraId="535A2089" w14:textId="558B6903" w:rsidR="003D14AB" w:rsidRPr="003D14AB" w:rsidRDefault="003D14AB" w:rsidP="003D14AB">
      <w:pPr>
        <w:spacing w:line="360" w:lineRule="auto"/>
        <w:rPr>
          <w:rFonts w:ascii="Verdana" w:hAnsi="Verdana" w:cs="Arial"/>
          <w:lang w:eastAsia="en-US"/>
        </w:rPr>
      </w:pPr>
      <w:r w:rsidRPr="003D14AB">
        <w:rPr>
          <w:rFonts w:ascii="Verdana" w:hAnsi="Verdana" w:cs="Arial"/>
          <w:lang w:eastAsia="en-US"/>
        </w:rPr>
        <w:t>Although at the outset of the project, loneliness was not initially considered as a specific issue, the partnership recognised the importance of loneliness and its effects on wellbeing</w:t>
      </w:r>
      <w:r w:rsidR="000B1676">
        <w:rPr>
          <w:rFonts w:ascii="Verdana" w:hAnsi="Verdana" w:cs="Arial"/>
          <w:lang w:eastAsia="en-US"/>
        </w:rPr>
        <w:t>. Including</w:t>
      </w:r>
      <w:r w:rsidRPr="003D14AB">
        <w:rPr>
          <w:rFonts w:ascii="Verdana" w:hAnsi="Verdana" w:cs="Arial"/>
          <w:lang w:eastAsia="en-US"/>
        </w:rPr>
        <w:t xml:space="preserve"> the decreasing </w:t>
      </w:r>
      <w:r w:rsidR="00CD7CA4" w:rsidRPr="003D14AB">
        <w:rPr>
          <w:rFonts w:ascii="Verdana" w:hAnsi="Verdana" w:cs="Arial"/>
          <w:lang w:eastAsia="en-US"/>
        </w:rPr>
        <w:t>number</w:t>
      </w:r>
      <w:r w:rsidRPr="003D14AB">
        <w:rPr>
          <w:rFonts w:ascii="Verdana" w:hAnsi="Verdana" w:cs="Arial"/>
          <w:lang w:eastAsia="en-US"/>
        </w:rPr>
        <w:t xml:space="preserve"> of shops and stores on the </w:t>
      </w:r>
      <w:r w:rsidR="00CD7CA4">
        <w:rPr>
          <w:rFonts w:ascii="Verdana" w:hAnsi="Verdana" w:cs="Arial"/>
          <w:lang w:eastAsia="en-US"/>
        </w:rPr>
        <w:t>H</w:t>
      </w:r>
      <w:r w:rsidR="00CD7CA4" w:rsidRPr="003D14AB">
        <w:rPr>
          <w:rFonts w:ascii="Verdana" w:hAnsi="Verdana" w:cs="Arial"/>
          <w:lang w:eastAsia="en-US"/>
        </w:rPr>
        <w:t>ighstreet</w:t>
      </w:r>
      <w:r w:rsidRPr="003D14AB">
        <w:rPr>
          <w:rFonts w:ascii="Verdana" w:hAnsi="Verdana" w:cs="Arial"/>
          <w:lang w:eastAsia="en-US"/>
        </w:rPr>
        <w:t xml:space="preserve"> for people to socialise in/ meet friendly faces. </w:t>
      </w:r>
    </w:p>
    <w:p w14:paraId="439EFF83" w14:textId="77777777" w:rsidR="003D14AB" w:rsidRPr="003D14AB" w:rsidRDefault="003D14AB" w:rsidP="003D14AB">
      <w:pPr>
        <w:spacing w:line="360" w:lineRule="auto"/>
        <w:rPr>
          <w:rFonts w:ascii="Verdana" w:hAnsi="Verdana" w:cs="Arial"/>
          <w:lang w:eastAsia="en-US"/>
        </w:rPr>
      </w:pPr>
    </w:p>
    <w:p w14:paraId="28C55DF9" w14:textId="503BBA7A" w:rsidR="003D14AB" w:rsidRDefault="003D14AB" w:rsidP="000B1676">
      <w:pPr>
        <w:spacing w:line="360" w:lineRule="auto"/>
        <w:rPr>
          <w:rFonts w:ascii="Verdana" w:hAnsi="Verdana" w:cs="Arial"/>
          <w:i/>
          <w:iCs/>
          <w:color w:val="000000" w:themeColor="text1"/>
        </w:rPr>
      </w:pPr>
      <w:r w:rsidRPr="003D14AB">
        <w:rPr>
          <w:rFonts w:ascii="Verdana" w:hAnsi="Verdana" w:cs="Arial"/>
          <w:lang w:eastAsia="en-US"/>
        </w:rPr>
        <w:t xml:space="preserve">6% of Cumbrians are reported to be lonely, approximately 30,000 in Cumbria, and 6480 in Carlisle. </w:t>
      </w:r>
      <w:r w:rsidRPr="003D14AB">
        <w:rPr>
          <w:rFonts w:ascii="Verdana" w:hAnsi="Verdana" w:cs="Arial"/>
          <w:color w:val="000000" w:themeColor="text1"/>
        </w:rPr>
        <w:t xml:space="preserve">Loneliness is “a subjective, unwelcome feeling of lack or loss of companionship. It happens when we have a mismatch between the quantity and quality of social relationships that we have, and those that we want” </w:t>
      </w:r>
      <w:r w:rsidRPr="003D14AB">
        <w:rPr>
          <w:rFonts w:ascii="Verdana" w:hAnsi="Verdana" w:cs="Arial"/>
          <w:i/>
          <w:iCs/>
          <w:color w:val="000000" w:themeColor="text1"/>
        </w:rPr>
        <w:t>(Perlman and Peplau, 1981).</w:t>
      </w:r>
    </w:p>
    <w:p w14:paraId="00E260CD" w14:textId="77777777" w:rsidR="000B1676" w:rsidRPr="000B1676" w:rsidRDefault="000B1676" w:rsidP="000B1676">
      <w:pPr>
        <w:spacing w:line="360" w:lineRule="auto"/>
        <w:rPr>
          <w:rFonts w:ascii="Verdana" w:hAnsi="Verdana" w:cs="Arial"/>
          <w:lang w:eastAsia="en-US"/>
        </w:rPr>
      </w:pPr>
    </w:p>
    <w:p w14:paraId="36B2D4BA" w14:textId="4CEE9460" w:rsidR="003D14AB" w:rsidRPr="000B1676" w:rsidRDefault="003D14AB" w:rsidP="003D14AB">
      <w:pPr>
        <w:pStyle w:val="Heading2"/>
        <w:spacing w:before="0" w:line="360" w:lineRule="auto"/>
        <w:rPr>
          <w:rFonts w:ascii="Verdana" w:hAnsi="Verdana" w:cs="Arial"/>
          <w:color w:val="000000" w:themeColor="text1"/>
          <w:sz w:val="24"/>
          <w:szCs w:val="24"/>
        </w:rPr>
      </w:pPr>
      <w:r w:rsidRPr="000B1676">
        <w:rPr>
          <w:rFonts w:ascii="Verdana" w:hAnsi="Verdana" w:cs="Arial"/>
          <w:color w:val="000000" w:themeColor="text1"/>
          <w:sz w:val="24"/>
          <w:szCs w:val="24"/>
        </w:rPr>
        <w:t>Loneliness and health</w:t>
      </w:r>
      <w:r w:rsidR="000B1676">
        <w:rPr>
          <w:rFonts w:ascii="Verdana" w:hAnsi="Verdana" w:cs="Arial"/>
          <w:color w:val="000000" w:themeColor="text1"/>
          <w:sz w:val="24"/>
          <w:szCs w:val="24"/>
        </w:rPr>
        <w:t>:</w:t>
      </w:r>
    </w:p>
    <w:p w14:paraId="0597BC8D" w14:textId="77777777" w:rsidR="003D14AB" w:rsidRPr="003D14AB" w:rsidRDefault="003D14AB" w:rsidP="003D14AB">
      <w:pPr>
        <w:numPr>
          <w:ilvl w:val="0"/>
          <w:numId w:val="2"/>
        </w:numPr>
        <w:spacing w:line="360" w:lineRule="auto"/>
        <w:rPr>
          <w:rFonts w:ascii="Verdana" w:hAnsi="Verdana" w:cs="Arial"/>
          <w:i/>
          <w:iCs/>
          <w:color w:val="000000" w:themeColor="text1"/>
        </w:rPr>
      </w:pPr>
      <w:r w:rsidRPr="003D14AB">
        <w:rPr>
          <w:rFonts w:ascii="Verdana" w:hAnsi="Verdana" w:cs="Arial"/>
          <w:color w:val="000000" w:themeColor="text1"/>
        </w:rPr>
        <w:t xml:space="preserve">Loneliness is likely to increase your risk of death by 26% </w:t>
      </w:r>
      <w:r w:rsidRPr="003D14AB">
        <w:rPr>
          <w:rFonts w:ascii="Verdana" w:hAnsi="Verdana" w:cs="Arial"/>
          <w:i/>
          <w:iCs/>
          <w:color w:val="000000" w:themeColor="text1"/>
        </w:rPr>
        <w:t>(Holt-</w:t>
      </w:r>
      <w:proofErr w:type="spellStart"/>
      <w:r w:rsidRPr="003D14AB">
        <w:rPr>
          <w:rFonts w:ascii="Verdana" w:hAnsi="Verdana" w:cs="Arial"/>
          <w:i/>
          <w:iCs/>
          <w:color w:val="000000" w:themeColor="text1"/>
        </w:rPr>
        <w:t>Lunstad</w:t>
      </w:r>
      <w:proofErr w:type="spellEnd"/>
      <w:r w:rsidRPr="003D14AB">
        <w:rPr>
          <w:rFonts w:ascii="Verdana" w:hAnsi="Verdana" w:cs="Arial"/>
          <w:i/>
          <w:iCs/>
          <w:color w:val="000000" w:themeColor="text1"/>
        </w:rPr>
        <w:t>, 2015)</w:t>
      </w:r>
    </w:p>
    <w:p w14:paraId="29292845" w14:textId="77777777" w:rsidR="003D14AB" w:rsidRPr="003D14AB" w:rsidRDefault="003D14AB" w:rsidP="003D14AB">
      <w:pPr>
        <w:numPr>
          <w:ilvl w:val="0"/>
          <w:numId w:val="2"/>
        </w:numPr>
        <w:spacing w:line="360" w:lineRule="auto"/>
        <w:rPr>
          <w:rFonts w:ascii="Verdana" w:hAnsi="Verdana" w:cs="Arial"/>
          <w:color w:val="000000" w:themeColor="text1"/>
        </w:rPr>
      </w:pPr>
      <w:r w:rsidRPr="003D14AB">
        <w:rPr>
          <w:rFonts w:ascii="Verdana" w:hAnsi="Verdana" w:cs="Arial"/>
          <w:color w:val="000000" w:themeColor="text1"/>
        </w:rPr>
        <w:t xml:space="preserve">Loneliness, living alone and poor social connections are as bad for your health as smoking 15 cigarettes a day. </w:t>
      </w:r>
      <w:r w:rsidRPr="003D14AB">
        <w:rPr>
          <w:rFonts w:ascii="Verdana" w:hAnsi="Verdana" w:cs="Arial"/>
          <w:i/>
          <w:iCs/>
          <w:color w:val="000000" w:themeColor="text1"/>
        </w:rPr>
        <w:t>(Holt-</w:t>
      </w:r>
      <w:proofErr w:type="spellStart"/>
      <w:r w:rsidRPr="003D14AB">
        <w:rPr>
          <w:rFonts w:ascii="Verdana" w:hAnsi="Verdana" w:cs="Arial"/>
          <w:i/>
          <w:iCs/>
          <w:color w:val="000000" w:themeColor="text1"/>
        </w:rPr>
        <w:t>Lunstad</w:t>
      </w:r>
      <w:proofErr w:type="spellEnd"/>
      <w:r w:rsidRPr="003D14AB">
        <w:rPr>
          <w:rFonts w:ascii="Verdana" w:hAnsi="Verdana" w:cs="Arial"/>
          <w:i/>
          <w:iCs/>
          <w:color w:val="000000" w:themeColor="text1"/>
        </w:rPr>
        <w:t>, 2010)</w:t>
      </w:r>
    </w:p>
    <w:p w14:paraId="6A98275F" w14:textId="2DC7E9B5" w:rsidR="003D14AB" w:rsidRDefault="003D14AB" w:rsidP="000B1676">
      <w:pPr>
        <w:numPr>
          <w:ilvl w:val="0"/>
          <w:numId w:val="2"/>
        </w:numPr>
        <w:spacing w:line="360" w:lineRule="auto"/>
        <w:rPr>
          <w:rFonts w:ascii="Verdana" w:hAnsi="Verdana" w:cs="Arial"/>
          <w:color w:val="000000" w:themeColor="text1"/>
        </w:rPr>
      </w:pPr>
      <w:r w:rsidRPr="003D14AB">
        <w:rPr>
          <w:rFonts w:ascii="Verdana" w:hAnsi="Verdana" w:cs="Arial"/>
          <w:color w:val="000000" w:themeColor="text1"/>
        </w:rPr>
        <w:t xml:space="preserve">Loneliness is worse for you than obesity. </w:t>
      </w:r>
      <w:r w:rsidRPr="003D14AB">
        <w:rPr>
          <w:rFonts w:ascii="Verdana" w:hAnsi="Verdana" w:cs="Arial"/>
          <w:i/>
          <w:iCs/>
          <w:color w:val="000000" w:themeColor="text1"/>
        </w:rPr>
        <w:t>(Holt-</w:t>
      </w:r>
      <w:proofErr w:type="spellStart"/>
      <w:r w:rsidRPr="003D14AB">
        <w:rPr>
          <w:rFonts w:ascii="Verdana" w:hAnsi="Verdana" w:cs="Arial"/>
          <w:i/>
          <w:iCs/>
          <w:color w:val="000000" w:themeColor="text1"/>
        </w:rPr>
        <w:t>Lunstad</w:t>
      </w:r>
      <w:proofErr w:type="spellEnd"/>
      <w:r w:rsidRPr="003D14AB">
        <w:rPr>
          <w:rFonts w:ascii="Verdana" w:hAnsi="Verdana" w:cs="Arial"/>
          <w:i/>
          <w:iCs/>
          <w:color w:val="000000" w:themeColor="text1"/>
        </w:rPr>
        <w:t>, 2010)</w:t>
      </w:r>
    </w:p>
    <w:p w14:paraId="47AE1DFC" w14:textId="77777777" w:rsidR="000B1676" w:rsidRPr="000B1676" w:rsidRDefault="000B1676" w:rsidP="000B1676">
      <w:pPr>
        <w:spacing w:line="360" w:lineRule="auto"/>
        <w:ind w:left="720"/>
        <w:rPr>
          <w:rFonts w:ascii="Verdana" w:hAnsi="Verdana" w:cs="Arial"/>
          <w:color w:val="000000" w:themeColor="text1"/>
        </w:rPr>
      </w:pPr>
    </w:p>
    <w:p w14:paraId="6A2B5B93" w14:textId="77777777" w:rsidR="003D14AB" w:rsidRPr="003D14AB" w:rsidRDefault="003D14AB" w:rsidP="003D14AB">
      <w:pPr>
        <w:spacing w:before="100" w:beforeAutospacing="1" w:after="100" w:afterAutospacing="1" w:line="360" w:lineRule="auto"/>
        <w:rPr>
          <w:rFonts w:ascii="Verdana" w:hAnsi="Verdana" w:cs="Arial"/>
          <w:i/>
          <w:iCs/>
          <w:color w:val="000000" w:themeColor="text1"/>
          <w:u w:val="single"/>
        </w:rPr>
      </w:pPr>
      <w:r w:rsidRPr="003D14AB">
        <w:rPr>
          <w:rFonts w:ascii="Verdana" w:hAnsi="Verdana" w:cs="Arial"/>
          <w:i/>
          <w:iCs/>
          <w:color w:val="000000" w:themeColor="text1"/>
          <w:u w:val="single"/>
        </w:rPr>
        <w:t>The National Lottery June 2023 Community Research Index - Research highlights</w:t>
      </w:r>
    </w:p>
    <w:p w14:paraId="1C64FE1B" w14:textId="6E2D177A" w:rsidR="003D14AB" w:rsidRPr="003D14AB" w:rsidRDefault="003D14AB" w:rsidP="003D14AB">
      <w:pPr>
        <w:spacing w:before="100" w:beforeAutospacing="1" w:after="100" w:afterAutospacing="1" w:line="360" w:lineRule="auto"/>
        <w:rPr>
          <w:rFonts w:ascii="Verdana" w:hAnsi="Verdana" w:cs="Arial"/>
          <w:color w:val="000000" w:themeColor="text1"/>
        </w:rPr>
      </w:pPr>
      <w:r w:rsidRPr="003D14AB">
        <w:rPr>
          <w:rFonts w:ascii="Verdana" w:hAnsi="Verdana" w:cs="Arial"/>
          <w:color w:val="000000" w:themeColor="text1"/>
        </w:rPr>
        <w:t xml:space="preserve">Food banks (42%), supporting older people (35%) and supporting young people (25%) were among the most popular areas chosen by people who intend to volunteer, showing that communities </w:t>
      </w:r>
      <w:r w:rsidR="000B1676">
        <w:rPr>
          <w:rFonts w:ascii="Verdana" w:hAnsi="Verdana" w:cs="Arial"/>
          <w:color w:val="000000" w:themeColor="text1"/>
        </w:rPr>
        <w:t xml:space="preserve">think they understand or </w:t>
      </w:r>
      <w:r w:rsidRPr="003D14AB">
        <w:rPr>
          <w:rFonts w:ascii="Verdana" w:hAnsi="Verdana" w:cs="Arial"/>
          <w:color w:val="000000" w:themeColor="text1"/>
        </w:rPr>
        <w:t>recognise where support is most needed</w:t>
      </w:r>
      <w:r w:rsidR="000B1676">
        <w:rPr>
          <w:rFonts w:ascii="Verdana" w:hAnsi="Verdana" w:cs="Arial"/>
          <w:color w:val="000000" w:themeColor="text1"/>
        </w:rPr>
        <w:t xml:space="preserve"> and act upon it. Our project would like to see if these topics are relevant for the people we work with. </w:t>
      </w:r>
    </w:p>
    <w:p w14:paraId="69751445" w14:textId="77777777" w:rsidR="003D14AB" w:rsidRPr="003D14AB" w:rsidRDefault="003D14AB" w:rsidP="003D14AB">
      <w:pPr>
        <w:spacing w:before="100" w:beforeAutospacing="1" w:after="100" w:afterAutospacing="1" w:line="360" w:lineRule="auto"/>
        <w:rPr>
          <w:rFonts w:ascii="Verdana" w:hAnsi="Verdana" w:cs="Arial"/>
          <w:color w:val="000000" w:themeColor="text1"/>
        </w:rPr>
      </w:pPr>
      <w:r w:rsidRPr="003D14AB">
        <w:rPr>
          <w:rFonts w:ascii="Verdana" w:hAnsi="Verdana" w:cs="Arial"/>
          <w:color w:val="000000" w:themeColor="text1"/>
        </w:rPr>
        <w:t>More people (42%) felt the COVID-19 pandemic had strengthened community spirit than weakened it (18%), demonstrating how we come together to get through times of crisis.</w:t>
      </w:r>
    </w:p>
    <w:p w14:paraId="4B977953" w14:textId="130C5BF7" w:rsidR="003D14AB" w:rsidRPr="003D14AB" w:rsidRDefault="003D14AB" w:rsidP="003D14AB">
      <w:pPr>
        <w:spacing w:before="100" w:beforeAutospacing="1" w:after="100" w:afterAutospacing="1" w:line="360" w:lineRule="auto"/>
        <w:rPr>
          <w:rFonts w:ascii="Verdana" w:hAnsi="Verdana" w:cs="Arial"/>
          <w:color w:val="000000" w:themeColor="text1"/>
        </w:rPr>
      </w:pPr>
      <w:r w:rsidRPr="003D14AB">
        <w:rPr>
          <w:rFonts w:ascii="Verdana" w:hAnsi="Verdana" w:cs="Arial"/>
          <w:color w:val="000000" w:themeColor="text1"/>
        </w:rPr>
        <w:lastRenderedPageBreak/>
        <w:t xml:space="preserve">Support with the rising cost of living is one of people’s main priorities for this year. They expect food banks, financial advice charities and housing services to be in demand. </w:t>
      </w:r>
      <w:r w:rsidR="000B1676">
        <w:rPr>
          <w:rFonts w:ascii="Verdana" w:hAnsi="Verdana" w:cs="Arial"/>
          <w:color w:val="000000" w:themeColor="text1"/>
        </w:rPr>
        <w:t>“</w:t>
      </w:r>
      <w:r w:rsidRPr="003D14AB">
        <w:rPr>
          <w:rFonts w:ascii="Verdana" w:hAnsi="Verdana" w:cs="Arial"/>
          <w:color w:val="000000" w:themeColor="text1"/>
        </w:rPr>
        <w:t xml:space="preserve">Most also said they’ve already cut their own spending, more than a third (41%) have gone without heating, three in ten </w:t>
      </w:r>
      <w:r w:rsidR="000B1676">
        <w:rPr>
          <w:rFonts w:ascii="Verdana" w:hAnsi="Verdana" w:cs="Arial"/>
          <w:color w:val="000000" w:themeColor="text1"/>
        </w:rPr>
        <w:t>people</w:t>
      </w:r>
      <w:r w:rsidRPr="003D14AB">
        <w:rPr>
          <w:rFonts w:ascii="Verdana" w:hAnsi="Verdana" w:cs="Arial"/>
          <w:color w:val="000000" w:themeColor="text1"/>
        </w:rPr>
        <w:t xml:space="preserve"> have skipped meals, and a quarter have borrowed money from friends or family.</w:t>
      </w:r>
      <w:r w:rsidR="000B1676">
        <w:rPr>
          <w:rFonts w:ascii="Verdana" w:hAnsi="Verdana" w:cs="Arial"/>
          <w:color w:val="000000" w:themeColor="text1"/>
        </w:rPr>
        <w:t>”</w:t>
      </w:r>
      <w:r w:rsidRPr="003D14AB">
        <w:rPr>
          <w:rFonts w:ascii="Verdana" w:hAnsi="Verdana" w:cs="Arial"/>
          <w:color w:val="000000" w:themeColor="text1"/>
        </w:rPr>
        <w:t xml:space="preserve"> Advancing our need to promote and publicise that these services are available</w:t>
      </w:r>
      <w:r w:rsidR="000B1676">
        <w:rPr>
          <w:rFonts w:ascii="Verdana" w:hAnsi="Verdana" w:cs="Arial"/>
          <w:color w:val="000000" w:themeColor="text1"/>
        </w:rPr>
        <w:t xml:space="preserve"> and can be easily used and accessed. </w:t>
      </w:r>
    </w:p>
    <w:p w14:paraId="0D165254" w14:textId="77777777" w:rsidR="003D14AB" w:rsidRPr="003D14AB" w:rsidRDefault="003D14AB" w:rsidP="003D14AB">
      <w:pPr>
        <w:spacing w:line="360" w:lineRule="auto"/>
        <w:rPr>
          <w:rFonts w:ascii="Verdana" w:hAnsi="Verdana" w:cs="Arial"/>
          <w:i/>
          <w:iCs/>
          <w:color w:val="000000" w:themeColor="text1"/>
          <w:u w:val="single"/>
        </w:rPr>
      </w:pPr>
      <w:r w:rsidRPr="003D14AB">
        <w:rPr>
          <w:rFonts w:ascii="Verdana" w:hAnsi="Verdana" w:cs="Arial"/>
          <w:i/>
          <w:iCs/>
          <w:color w:val="000000" w:themeColor="text1"/>
          <w:u w:val="single"/>
        </w:rPr>
        <w:t xml:space="preserve">Community Improvement Districts Pilot Programme </w:t>
      </w:r>
    </w:p>
    <w:p w14:paraId="2C610695" w14:textId="77777777" w:rsidR="003D14AB" w:rsidRPr="003D14AB" w:rsidRDefault="003D14AB" w:rsidP="003D14AB">
      <w:pPr>
        <w:spacing w:line="360" w:lineRule="auto"/>
        <w:rPr>
          <w:rFonts w:ascii="Verdana" w:hAnsi="Verdana" w:cs="Arial"/>
          <w:i/>
          <w:iCs/>
          <w:color w:val="000000" w:themeColor="text1"/>
          <w:u w:val="single"/>
        </w:rPr>
      </w:pPr>
    </w:p>
    <w:p w14:paraId="21464019" w14:textId="77777777" w:rsidR="003D14AB" w:rsidRPr="003D14AB" w:rsidRDefault="003D14AB" w:rsidP="003D14AB">
      <w:pPr>
        <w:spacing w:line="360" w:lineRule="auto"/>
        <w:rPr>
          <w:rFonts w:ascii="Verdana" w:hAnsi="Verdana" w:cs="Arial"/>
          <w:color w:val="000000" w:themeColor="text1"/>
        </w:rPr>
      </w:pPr>
      <w:r w:rsidRPr="003D14AB">
        <w:rPr>
          <w:rFonts w:ascii="Verdana" w:hAnsi="Verdana" w:cs="Arial"/>
          <w:color w:val="000000" w:themeColor="text1"/>
        </w:rPr>
        <w:t xml:space="preserve">Emerging learning from the first phase of the CID programme </w:t>
      </w:r>
    </w:p>
    <w:p w14:paraId="1F15BAE1" w14:textId="4C9DD38C" w:rsidR="003D14AB" w:rsidRPr="003D14AB" w:rsidRDefault="000B1676" w:rsidP="003D14AB">
      <w:pPr>
        <w:spacing w:line="360" w:lineRule="auto"/>
        <w:rPr>
          <w:rFonts w:ascii="Verdana" w:hAnsi="Verdana" w:cs="Arial"/>
          <w:color w:val="000000" w:themeColor="text1"/>
        </w:rPr>
      </w:pPr>
      <w:r>
        <w:rPr>
          <w:rFonts w:ascii="Verdana" w:hAnsi="Verdana" w:cs="Arial"/>
          <w:color w:val="000000" w:themeColor="text1"/>
        </w:rPr>
        <w:t xml:space="preserve">By </w:t>
      </w:r>
      <w:r w:rsidR="003D14AB" w:rsidRPr="003D14AB">
        <w:rPr>
          <w:rFonts w:ascii="Verdana" w:hAnsi="Verdana" w:cs="Arial"/>
          <w:color w:val="000000" w:themeColor="text1"/>
        </w:rPr>
        <w:t>Julian Dobson, Kate Swade and Kim Graham March 2023</w:t>
      </w:r>
      <w:r>
        <w:rPr>
          <w:rFonts w:ascii="Verdana" w:hAnsi="Verdana" w:cs="Arial"/>
          <w:color w:val="000000" w:themeColor="text1"/>
        </w:rPr>
        <w:t xml:space="preserve"> say</w:t>
      </w:r>
      <w:r w:rsidR="003D14AB" w:rsidRPr="003D14AB">
        <w:rPr>
          <w:rFonts w:ascii="Verdana" w:hAnsi="Verdana" w:cs="Arial"/>
          <w:color w:val="000000" w:themeColor="text1"/>
        </w:rPr>
        <w:t>:</w:t>
      </w:r>
    </w:p>
    <w:p w14:paraId="1FAEFB45" w14:textId="77777777" w:rsidR="003D14AB" w:rsidRPr="003D14AB" w:rsidRDefault="003D14AB" w:rsidP="003D14AB">
      <w:pPr>
        <w:spacing w:line="360" w:lineRule="auto"/>
        <w:rPr>
          <w:rFonts w:ascii="Verdana" w:hAnsi="Verdana" w:cs="Arial"/>
          <w:color w:val="000000" w:themeColor="text1"/>
        </w:rPr>
      </w:pPr>
    </w:p>
    <w:p w14:paraId="16EA3C05" w14:textId="77777777" w:rsidR="003D14AB" w:rsidRPr="003D14AB" w:rsidRDefault="003D14AB" w:rsidP="003D14AB">
      <w:pPr>
        <w:spacing w:line="360" w:lineRule="auto"/>
        <w:rPr>
          <w:rFonts w:ascii="Verdana" w:hAnsi="Verdana" w:cs="Arial"/>
          <w:color w:val="000000" w:themeColor="text1"/>
        </w:rPr>
      </w:pPr>
      <w:r w:rsidRPr="003D14AB">
        <w:rPr>
          <w:rFonts w:ascii="Verdana" w:hAnsi="Verdana"/>
        </w:rPr>
        <w:t xml:space="preserve">“The pilot programme for Community Improvement Districts (CIDs) has emerged from a continuing need to revitalise traditional high streets and town centres. High streets and town centres have faced arduous challenges in recent years, with the Covid-19 pandemic in 2020- 21 accentuating existing trends such as the increasing shift to online retail and accelerating the demise of traditional department stores. </w:t>
      </w:r>
    </w:p>
    <w:p w14:paraId="330D36E7" w14:textId="77777777" w:rsidR="003D14AB" w:rsidRPr="003D14AB" w:rsidRDefault="003D14AB" w:rsidP="003D14AB">
      <w:pPr>
        <w:spacing w:before="100" w:beforeAutospacing="1" w:after="100" w:afterAutospacing="1" w:line="360" w:lineRule="auto"/>
        <w:rPr>
          <w:rFonts w:ascii="Verdana" w:hAnsi="Verdana"/>
        </w:rPr>
      </w:pPr>
      <w:r w:rsidRPr="003D14AB">
        <w:rPr>
          <w:rFonts w:ascii="Verdana" w:hAnsi="Verdana"/>
        </w:rPr>
        <w:t xml:space="preserve">These trends have exacerbated widening inequalities within communities. But they have also offered opportunities for new ways of creating thriving places, where benefits are shared more equitably. While Business Improvement Districts (BIDs) have been a successful model for involving business communities in local economic development, there is no parallel system enabling residents and community led organisations to participate. </w:t>
      </w:r>
    </w:p>
    <w:p w14:paraId="1D000068" w14:textId="77777777" w:rsidR="003D14AB" w:rsidRPr="003D14AB" w:rsidRDefault="003D14AB" w:rsidP="003D14AB">
      <w:pPr>
        <w:spacing w:before="100" w:beforeAutospacing="1" w:after="100" w:afterAutospacing="1" w:line="360" w:lineRule="auto"/>
        <w:rPr>
          <w:rFonts w:ascii="Verdana" w:hAnsi="Verdana"/>
        </w:rPr>
      </w:pPr>
      <w:r w:rsidRPr="003D14AB">
        <w:rPr>
          <w:rFonts w:ascii="Verdana" w:hAnsi="Verdana"/>
        </w:rPr>
        <w:t xml:space="preserve">Community led approaches can bring much positive change in terms of town centre regeneration. With this in mind, the first step towards promoting this approach has to be to involve community stakeholders in strategic conversations about the future of town centres. This is what CIDs aim to do: they provide a forum where groups of stakeholders that </w:t>
      </w:r>
      <w:r w:rsidRPr="003D14AB">
        <w:rPr>
          <w:rFonts w:ascii="Verdana" w:hAnsi="Verdana"/>
        </w:rPr>
        <w:lastRenderedPageBreak/>
        <w:t>are wider than usual can discuss and plan the future of their town centre together.”</w:t>
      </w:r>
    </w:p>
    <w:p w14:paraId="241C4A02" w14:textId="77777777" w:rsidR="003D14AB" w:rsidRPr="003D14AB" w:rsidRDefault="003D14AB" w:rsidP="003D14AB">
      <w:pPr>
        <w:spacing w:before="100" w:beforeAutospacing="1" w:after="100" w:afterAutospacing="1" w:line="360" w:lineRule="auto"/>
        <w:rPr>
          <w:rFonts w:ascii="Verdana" w:hAnsi="Verdana"/>
        </w:rPr>
      </w:pPr>
      <w:r w:rsidRPr="003D14AB">
        <w:rPr>
          <w:rFonts w:ascii="Verdana" w:hAnsi="Verdana"/>
        </w:rPr>
        <w:t>A Power to Change paper by Ben Stephenson published in 2020</w:t>
      </w:r>
      <w:r w:rsidRPr="003D14AB">
        <w:rPr>
          <w:rFonts w:ascii="Verdana" w:hAnsi="Verdana"/>
          <w:position w:val="6"/>
        </w:rPr>
        <w:t xml:space="preserve"> </w:t>
      </w:r>
      <w:r w:rsidRPr="003D14AB">
        <w:rPr>
          <w:rFonts w:ascii="Verdana" w:hAnsi="Verdana"/>
        </w:rPr>
        <w:t xml:space="preserve">defined Community Improvement Districts as </w:t>
      </w:r>
      <w:r w:rsidRPr="003D14AB">
        <w:rPr>
          <w:rFonts w:ascii="Verdana" w:hAnsi="Verdana" w:cs="Arial"/>
          <w:i/>
          <w:iCs/>
        </w:rPr>
        <w:t>‘bodies which provide opportunities for community stakeholders to participate in operational and strategic decision-making for their neighbourhoods’</w:t>
      </w:r>
      <w:r w:rsidRPr="003D14AB">
        <w:rPr>
          <w:rFonts w:ascii="Verdana" w:hAnsi="Verdana"/>
        </w:rPr>
        <w:t xml:space="preserve">. Such organisations would be: </w:t>
      </w:r>
    </w:p>
    <w:p w14:paraId="6C4FF95A" w14:textId="134B9ACF" w:rsidR="003D14AB" w:rsidRPr="003D14AB" w:rsidRDefault="003D14AB" w:rsidP="003D14AB">
      <w:pPr>
        <w:numPr>
          <w:ilvl w:val="0"/>
          <w:numId w:val="3"/>
        </w:numPr>
        <w:spacing w:before="100" w:beforeAutospacing="1" w:after="100" w:afterAutospacing="1" w:line="360" w:lineRule="auto"/>
        <w:rPr>
          <w:rFonts w:ascii="Verdana" w:hAnsi="Verdana"/>
        </w:rPr>
      </w:pPr>
      <w:r w:rsidRPr="003D14AB">
        <w:rPr>
          <w:rFonts w:ascii="Verdana" w:hAnsi="Verdana"/>
        </w:rPr>
        <w:t xml:space="preserve">Non-political, </w:t>
      </w:r>
      <w:r w:rsidR="00CD7CA4" w:rsidRPr="003D14AB">
        <w:rPr>
          <w:rFonts w:ascii="Verdana" w:hAnsi="Verdana"/>
        </w:rPr>
        <w:t>democratic,</w:t>
      </w:r>
      <w:r w:rsidRPr="003D14AB">
        <w:rPr>
          <w:rFonts w:ascii="Verdana" w:hAnsi="Verdana"/>
        </w:rPr>
        <w:t xml:space="preserve"> and inclusive </w:t>
      </w:r>
    </w:p>
    <w:p w14:paraId="531DEE9A" w14:textId="403D9EF9" w:rsidR="003D14AB" w:rsidRPr="003D14AB" w:rsidRDefault="003D14AB" w:rsidP="003D14AB">
      <w:pPr>
        <w:numPr>
          <w:ilvl w:val="0"/>
          <w:numId w:val="3"/>
        </w:numPr>
        <w:spacing w:before="100" w:beforeAutospacing="1" w:after="100" w:afterAutospacing="1" w:line="360" w:lineRule="auto"/>
        <w:rPr>
          <w:rFonts w:ascii="Verdana" w:hAnsi="Verdana"/>
        </w:rPr>
      </w:pPr>
      <w:r w:rsidRPr="003D14AB">
        <w:rPr>
          <w:rFonts w:ascii="Verdana" w:hAnsi="Verdana"/>
        </w:rPr>
        <w:t xml:space="preserve">Concerned with the economic, </w:t>
      </w:r>
      <w:r w:rsidR="00CD7CA4" w:rsidRPr="003D14AB">
        <w:rPr>
          <w:rFonts w:ascii="Verdana" w:hAnsi="Verdana"/>
        </w:rPr>
        <w:t>social,</w:t>
      </w:r>
      <w:r w:rsidRPr="003D14AB">
        <w:rPr>
          <w:rFonts w:ascii="Verdana" w:hAnsi="Verdana"/>
        </w:rPr>
        <w:t xml:space="preserve"> and environmental development of neighbourhoods </w:t>
      </w:r>
    </w:p>
    <w:p w14:paraId="3E575BFE" w14:textId="76898BD3" w:rsidR="003D14AB" w:rsidRPr="003D14AB" w:rsidRDefault="003D14AB" w:rsidP="003D14AB">
      <w:pPr>
        <w:numPr>
          <w:ilvl w:val="0"/>
          <w:numId w:val="3"/>
        </w:numPr>
        <w:spacing w:before="100" w:beforeAutospacing="1" w:after="100" w:afterAutospacing="1" w:line="360" w:lineRule="auto"/>
        <w:rPr>
          <w:rFonts w:ascii="Verdana" w:hAnsi="Verdana"/>
        </w:rPr>
      </w:pPr>
      <w:r w:rsidRPr="003D14AB">
        <w:rPr>
          <w:rFonts w:ascii="Verdana" w:hAnsi="Verdana"/>
        </w:rPr>
        <w:t xml:space="preserve">Open to residents, </w:t>
      </w:r>
      <w:r w:rsidR="00CD7CA4" w:rsidRPr="003D14AB">
        <w:rPr>
          <w:rFonts w:ascii="Verdana" w:hAnsi="Verdana"/>
        </w:rPr>
        <w:t>businesses,</w:t>
      </w:r>
      <w:r w:rsidRPr="003D14AB">
        <w:rPr>
          <w:rFonts w:ascii="Verdana" w:hAnsi="Verdana"/>
        </w:rPr>
        <w:t xml:space="preserve"> and other stakeholders </w:t>
      </w:r>
    </w:p>
    <w:p w14:paraId="3870F524" w14:textId="77777777" w:rsidR="003D14AB" w:rsidRPr="003D14AB" w:rsidRDefault="003D14AB" w:rsidP="003D14AB">
      <w:pPr>
        <w:numPr>
          <w:ilvl w:val="0"/>
          <w:numId w:val="3"/>
        </w:numPr>
        <w:spacing w:before="100" w:beforeAutospacing="1" w:after="100" w:afterAutospacing="1" w:line="360" w:lineRule="auto"/>
        <w:rPr>
          <w:rFonts w:ascii="Verdana" w:hAnsi="Verdana"/>
        </w:rPr>
      </w:pPr>
      <w:r w:rsidRPr="003D14AB">
        <w:rPr>
          <w:rFonts w:ascii="Verdana" w:hAnsi="Verdana"/>
        </w:rPr>
        <w:t xml:space="preserve">Designed to complement other local mechanisms where they exist </w:t>
      </w:r>
    </w:p>
    <w:p w14:paraId="6079460F" w14:textId="77777777" w:rsidR="003D14AB" w:rsidRPr="003D14AB" w:rsidRDefault="003D14AB" w:rsidP="003D14AB">
      <w:pPr>
        <w:numPr>
          <w:ilvl w:val="0"/>
          <w:numId w:val="3"/>
        </w:numPr>
        <w:spacing w:before="100" w:beforeAutospacing="1" w:after="100" w:afterAutospacing="1" w:line="360" w:lineRule="auto"/>
        <w:rPr>
          <w:rFonts w:ascii="Verdana" w:hAnsi="Verdana"/>
        </w:rPr>
      </w:pPr>
      <w:r w:rsidRPr="003D14AB">
        <w:rPr>
          <w:rFonts w:ascii="Verdana" w:hAnsi="Verdana"/>
        </w:rPr>
        <w:t xml:space="preserve">Non-profit distributing bodies </w:t>
      </w:r>
    </w:p>
    <w:p w14:paraId="7C903311" w14:textId="2BD839CD" w:rsidR="00BD28C7" w:rsidRPr="00BD28C7" w:rsidRDefault="00BD28C7" w:rsidP="00BD28C7">
      <w:pPr>
        <w:spacing w:before="100" w:beforeAutospacing="1" w:after="100" w:afterAutospacing="1" w:line="360" w:lineRule="auto"/>
        <w:rPr>
          <w:rFonts w:ascii="Verdana" w:hAnsi="Verdana"/>
        </w:rPr>
      </w:pPr>
      <w:r w:rsidRPr="00BD28C7">
        <w:rPr>
          <w:rFonts w:ascii="Verdana" w:hAnsi="Verdana" w:cs="Arial"/>
          <w:b/>
          <w:bCs/>
          <w:color w:val="040C28"/>
          <w:u w:val="single"/>
        </w:rPr>
        <w:t xml:space="preserve">Aims and </w:t>
      </w:r>
      <w:r>
        <w:rPr>
          <w:rFonts w:ascii="Verdana" w:hAnsi="Verdana" w:cs="Arial"/>
          <w:b/>
          <w:bCs/>
          <w:color w:val="040C28"/>
          <w:u w:val="single"/>
        </w:rPr>
        <w:t>predicted outcomes</w:t>
      </w:r>
      <w:r w:rsidRPr="00BD28C7">
        <w:rPr>
          <w:rFonts w:ascii="Verdana" w:hAnsi="Verdana" w:cs="Arial"/>
          <w:b/>
          <w:bCs/>
          <w:color w:val="040C28"/>
          <w:u w:val="single"/>
        </w:rPr>
        <w:t xml:space="preserve">: </w:t>
      </w:r>
    </w:p>
    <w:p w14:paraId="72064ED8" w14:textId="4F5E6002" w:rsidR="00BD28C7" w:rsidRPr="00BD28C7" w:rsidRDefault="00BD28C7" w:rsidP="00BD28C7">
      <w:pPr>
        <w:spacing w:line="360" w:lineRule="auto"/>
        <w:rPr>
          <w:rFonts w:ascii="Verdana" w:hAnsi="Verdana" w:cs="Arial"/>
          <w:color w:val="040C28"/>
        </w:rPr>
      </w:pPr>
      <w:r w:rsidRPr="00BD28C7">
        <w:rPr>
          <w:rFonts w:ascii="Verdana" w:hAnsi="Verdana" w:cs="Arial"/>
          <w:color w:val="040C28"/>
        </w:rPr>
        <w:t xml:space="preserve">It was important for the partnership to set clear and achievable objectives for the pilot programme focussing on the need </w:t>
      </w:r>
      <w:r>
        <w:rPr>
          <w:rFonts w:ascii="Verdana" w:hAnsi="Verdana" w:cs="Arial"/>
          <w:color w:val="040C28"/>
        </w:rPr>
        <w:t>understood</w:t>
      </w:r>
      <w:r w:rsidRPr="00BD28C7">
        <w:rPr>
          <w:rFonts w:ascii="Verdana" w:hAnsi="Verdana" w:cs="Arial"/>
          <w:color w:val="040C28"/>
        </w:rPr>
        <w:t xml:space="preserve"> from the background research. Partnership meetings were held to discuss and plan these: </w:t>
      </w:r>
    </w:p>
    <w:p w14:paraId="770BA109" w14:textId="77777777" w:rsidR="00BD28C7" w:rsidRDefault="00BD28C7" w:rsidP="00BD28C7">
      <w:pPr>
        <w:spacing w:line="360" w:lineRule="auto"/>
        <w:rPr>
          <w:rFonts w:ascii="Verdana" w:hAnsi="Verdana" w:cs="Arial"/>
          <w:color w:val="040C28"/>
        </w:rPr>
      </w:pPr>
    </w:p>
    <w:p w14:paraId="015E50A7" w14:textId="5D9AF015" w:rsidR="00BD28C7" w:rsidRPr="002158CF" w:rsidRDefault="00BD28C7" w:rsidP="00BD28C7">
      <w:pPr>
        <w:spacing w:line="360" w:lineRule="auto"/>
        <w:rPr>
          <w:rFonts w:ascii="Verdana" w:hAnsi="Verdana" w:cs="Arial"/>
          <w:i/>
          <w:iCs/>
          <w:color w:val="040C28"/>
          <w:u w:val="single"/>
        </w:rPr>
      </w:pPr>
      <w:r w:rsidRPr="002158CF">
        <w:rPr>
          <w:rFonts w:ascii="Verdana" w:hAnsi="Verdana" w:cs="Arial"/>
          <w:i/>
          <w:iCs/>
          <w:color w:val="040C28"/>
          <w:u w:val="single"/>
        </w:rPr>
        <w:t xml:space="preserve">CCC aim: </w:t>
      </w:r>
    </w:p>
    <w:p w14:paraId="142DDE1E" w14:textId="25290048" w:rsidR="00BD28C7" w:rsidRPr="00BD28C7" w:rsidRDefault="00BD28C7" w:rsidP="00BD28C7">
      <w:pPr>
        <w:numPr>
          <w:ilvl w:val="0"/>
          <w:numId w:val="4"/>
        </w:numPr>
        <w:spacing w:line="360" w:lineRule="auto"/>
        <w:rPr>
          <w:rFonts w:ascii="Verdana" w:hAnsi="Verdana" w:cs="Arial"/>
          <w:color w:val="040C28"/>
        </w:rPr>
      </w:pPr>
      <w:r w:rsidRPr="00BD28C7">
        <w:rPr>
          <w:rFonts w:ascii="Verdana" w:hAnsi="Verdana" w:cs="Arial"/>
          <w:color w:val="040C28"/>
        </w:rPr>
        <w:t>Improve community access to all third sector services, ultimately relieving the burden on statutory services</w:t>
      </w:r>
      <w:r w:rsidR="002158CF">
        <w:rPr>
          <w:rFonts w:ascii="Verdana" w:hAnsi="Verdana" w:cs="Arial"/>
          <w:color w:val="040C28"/>
        </w:rPr>
        <w:t>.</w:t>
      </w:r>
    </w:p>
    <w:p w14:paraId="3EAEE483" w14:textId="30FC8AE5" w:rsidR="00BD28C7" w:rsidRPr="00BD28C7" w:rsidRDefault="00BD28C7" w:rsidP="00BD28C7">
      <w:pPr>
        <w:numPr>
          <w:ilvl w:val="0"/>
          <w:numId w:val="4"/>
        </w:numPr>
        <w:spacing w:line="360" w:lineRule="auto"/>
        <w:rPr>
          <w:rFonts w:ascii="Verdana" w:hAnsi="Verdana" w:cs="Arial"/>
          <w:color w:val="040C28"/>
        </w:rPr>
      </w:pPr>
      <w:r w:rsidRPr="00BD28C7">
        <w:rPr>
          <w:rFonts w:ascii="Verdana" w:hAnsi="Verdana" w:cs="Arial"/>
          <w:color w:val="040C28"/>
        </w:rPr>
        <w:t>Improve connectivity between services</w:t>
      </w:r>
      <w:r w:rsidR="002158CF">
        <w:rPr>
          <w:rFonts w:ascii="Verdana" w:hAnsi="Verdana" w:cs="Arial"/>
          <w:color w:val="040C28"/>
        </w:rPr>
        <w:t>.</w:t>
      </w:r>
    </w:p>
    <w:p w14:paraId="56815798" w14:textId="63694AA2" w:rsidR="00BD28C7" w:rsidRPr="00BD28C7" w:rsidRDefault="00BD28C7" w:rsidP="00BD28C7">
      <w:pPr>
        <w:numPr>
          <w:ilvl w:val="0"/>
          <w:numId w:val="4"/>
        </w:numPr>
        <w:spacing w:line="360" w:lineRule="auto"/>
        <w:rPr>
          <w:rFonts w:ascii="Verdana" w:hAnsi="Verdana" w:cs="Arial"/>
          <w:color w:val="040C28"/>
        </w:rPr>
      </w:pPr>
      <w:r w:rsidRPr="00BD28C7">
        <w:rPr>
          <w:rFonts w:ascii="Verdana" w:hAnsi="Verdana" w:cs="Arial"/>
          <w:color w:val="040C28"/>
        </w:rPr>
        <w:t>Improve City Centre services and entice more people into the city</w:t>
      </w:r>
      <w:r w:rsidR="002158CF">
        <w:rPr>
          <w:rFonts w:ascii="Verdana" w:hAnsi="Verdana" w:cs="Arial"/>
          <w:color w:val="040C28"/>
        </w:rPr>
        <w:t>.</w:t>
      </w:r>
    </w:p>
    <w:p w14:paraId="3B0A5289" w14:textId="596101B7" w:rsidR="00BD28C7" w:rsidRPr="00BD28C7" w:rsidRDefault="00BD28C7" w:rsidP="00BD28C7">
      <w:pPr>
        <w:numPr>
          <w:ilvl w:val="0"/>
          <w:numId w:val="4"/>
        </w:numPr>
        <w:spacing w:line="360" w:lineRule="auto"/>
        <w:rPr>
          <w:rFonts w:ascii="Verdana" w:hAnsi="Verdana" w:cs="Arial"/>
          <w:color w:val="040C28"/>
        </w:rPr>
      </w:pPr>
      <w:r w:rsidRPr="00BD28C7">
        <w:rPr>
          <w:rFonts w:ascii="Verdana" w:hAnsi="Verdana" w:cs="Arial"/>
          <w:color w:val="040C28"/>
        </w:rPr>
        <w:t>Improve community access to physical, mental, and financial support from a non-clinical aspect</w:t>
      </w:r>
      <w:r w:rsidR="002158CF">
        <w:rPr>
          <w:rFonts w:ascii="Verdana" w:hAnsi="Verdana" w:cs="Arial"/>
          <w:color w:val="040C28"/>
        </w:rPr>
        <w:t>.</w:t>
      </w:r>
    </w:p>
    <w:p w14:paraId="160D3654" w14:textId="798BB3A7" w:rsidR="00BD28C7" w:rsidRDefault="00BD28C7" w:rsidP="00BD28C7">
      <w:pPr>
        <w:numPr>
          <w:ilvl w:val="0"/>
          <w:numId w:val="4"/>
        </w:numPr>
        <w:spacing w:line="360" w:lineRule="auto"/>
        <w:rPr>
          <w:rFonts w:ascii="Verdana" w:hAnsi="Verdana" w:cs="Arial"/>
          <w:color w:val="040C28"/>
        </w:rPr>
      </w:pPr>
      <w:r w:rsidRPr="00BD28C7">
        <w:rPr>
          <w:rFonts w:ascii="Verdana" w:hAnsi="Verdana" w:cs="Arial"/>
          <w:color w:val="040C28"/>
        </w:rPr>
        <w:t>Increase preventative measures rather than reactive measures</w:t>
      </w:r>
      <w:r w:rsidR="002158CF">
        <w:rPr>
          <w:rFonts w:ascii="Verdana" w:hAnsi="Verdana" w:cs="Arial"/>
          <w:color w:val="040C28"/>
        </w:rPr>
        <w:t>.</w:t>
      </w:r>
    </w:p>
    <w:p w14:paraId="13E9DEDA" w14:textId="77777777" w:rsidR="00BD28C7" w:rsidRPr="002158CF" w:rsidRDefault="00BD28C7" w:rsidP="00BD28C7">
      <w:pPr>
        <w:numPr>
          <w:ilvl w:val="0"/>
          <w:numId w:val="4"/>
        </w:numPr>
        <w:spacing w:line="360" w:lineRule="auto"/>
        <w:rPr>
          <w:rFonts w:ascii="Verdana" w:hAnsi="Verdana" w:cs="Arial"/>
          <w:color w:val="040C28"/>
        </w:rPr>
      </w:pPr>
      <w:r w:rsidRPr="002158CF">
        <w:rPr>
          <w:rFonts w:ascii="Verdana" w:hAnsi="Verdana" w:cs="Arial"/>
          <w:color w:val="040C28"/>
        </w:rPr>
        <w:t xml:space="preserve">Increase advocacy that statutory and third sector partners care about our citizens and can/ will offer support. </w:t>
      </w:r>
    </w:p>
    <w:p w14:paraId="0E171CBA" w14:textId="77777777" w:rsidR="00BD28C7" w:rsidRPr="00BD28C7" w:rsidRDefault="00BD28C7" w:rsidP="00BD28C7">
      <w:pPr>
        <w:spacing w:line="360" w:lineRule="auto"/>
        <w:rPr>
          <w:rFonts w:ascii="Verdana" w:hAnsi="Verdana" w:cs="Arial"/>
          <w:color w:val="040C28"/>
        </w:rPr>
      </w:pPr>
    </w:p>
    <w:p w14:paraId="27B5C2A5" w14:textId="77777777" w:rsidR="00BD28C7" w:rsidRPr="002158CF" w:rsidRDefault="00BD28C7" w:rsidP="00BD28C7">
      <w:pPr>
        <w:spacing w:line="360" w:lineRule="auto"/>
        <w:rPr>
          <w:rFonts w:ascii="Verdana" w:hAnsi="Verdana" w:cs="Arial"/>
          <w:i/>
          <w:iCs/>
          <w:color w:val="040C28"/>
          <w:u w:val="single"/>
        </w:rPr>
      </w:pPr>
      <w:r w:rsidRPr="002158CF">
        <w:rPr>
          <w:rFonts w:ascii="Verdana" w:hAnsi="Verdana" w:cs="Arial"/>
          <w:i/>
          <w:iCs/>
          <w:color w:val="040C28"/>
          <w:u w:val="single"/>
        </w:rPr>
        <w:lastRenderedPageBreak/>
        <w:t xml:space="preserve">Predicted outcomes: </w:t>
      </w:r>
    </w:p>
    <w:p w14:paraId="02F8FAD4" w14:textId="77777777" w:rsidR="00BD28C7" w:rsidRPr="00BD28C7" w:rsidRDefault="00BD28C7" w:rsidP="00BD28C7">
      <w:pPr>
        <w:spacing w:line="360" w:lineRule="auto"/>
        <w:rPr>
          <w:rFonts w:ascii="Verdana" w:hAnsi="Verdana" w:cs="Arial"/>
          <w:color w:val="040C28"/>
        </w:rPr>
      </w:pPr>
    </w:p>
    <w:p w14:paraId="24BB440D" w14:textId="77777777" w:rsidR="00BD28C7" w:rsidRPr="00BD28C7" w:rsidRDefault="00BD28C7" w:rsidP="00BD28C7">
      <w:pPr>
        <w:spacing w:line="360" w:lineRule="auto"/>
        <w:rPr>
          <w:rFonts w:ascii="Verdana" w:hAnsi="Verdana" w:cs="Arial"/>
          <w:color w:val="040C28"/>
        </w:rPr>
      </w:pPr>
      <w:r w:rsidRPr="00BD28C7">
        <w:rPr>
          <w:rFonts w:ascii="Verdana" w:hAnsi="Verdana" w:cs="Arial"/>
          <w:color w:val="040C28"/>
        </w:rPr>
        <w:t xml:space="preserve">The group carefully considered the predicted outcomes and agreed these at bi-monthly partnership meetings. </w:t>
      </w:r>
    </w:p>
    <w:p w14:paraId="3F2E6092" w14:textId="77777777" w:rsidR="00BD28C7" w:rsidRPr="00BD28C7" w:rsidRDefault="00BD28C7" w:rsidP="00BD28C7">
      <w:pPr>
        <w:spacing w:line="360" w:lineRule="auto"/>
        <w:rPr>
          <w:rFonts w:ascii="Verdana" w:hAnsi="Verdana" w:cs="Arial"/>
          <w:color w:val="040C28"/>
        </w:rPr>
      </w:pPr>
    </w:p>
    <w:p w14:paraId="713B9435" w14:textId="5A47B68A" w:rsidR="00BD28C7" w:rsidRPr="00BD28C7" w:rsidRDefault="00BD28C7" w:rsidP="00BD28C7">
      <w:pPr>
        <w:numPr>
          <w:ilvl w:val="0"/>
          <w:numId w:val="5"/>
        </w:numPr>
        <w:spacing w:line="360" w:lineRule="auto"/>
        <w:rPr>
          <w:rFonts w:ascii="Verdana" w:hAnsi="Verdana" w:cs="Arial"/>
          <w:color w:val="040C28"/>
        </w:rPr>
      </w:pPr>
      <w:r w:rsidRPr="00BD28C7">
        <w:rPr>
          <w:rFonts w:ascii="Verdana" w:hAnsi="Verdana" w:cs="Arial"/>
          <w:color w:val="040C28"/>
        </w:rPr>
        <w:t>Increased support for our community</w:t>
      </w:r>
      <w:r w:rsidR="002158CF">
        <w:rPr>
          <w:rFonts w:ascii="Verdana" w:hAnsi="Verdana" w:cs="Arial"/>
          <w:color w:val="040C28"/>
        </w:rPr>
        <w:t>.</w:t>
      </w:r>
    </w:p>
    <w:p w14:paraId="15B1A6EC" w14:textId="0C32BF14" w:rsidR="00BD28C7" w:rsidRPr="00BD28C7" w:rsidRDefault="00BD28C7" w:rsidP="00BD28C7">
      <w:pPr>
        <w:numPr>
          <w:ilvl w:val="0"/>
          <w:numId w:val="5"/>
        </w:numPr>
        <w:spacing w:line="360" w:lineRule="auto"/>
        <w:rPr>
          <w:rFonts w:ascii="Verdana" w:hAnsi="Verdana" w:cs="Arial"/>
          <w:color w:val="040C28"/>
        </w:rPr>
      </w:pPr>
      <w:r w:rsidRPr="00BD28C7">
        <w:rPr>
          <w:rFonts w:ascii="Verdana" w:hAnsi="Verdana" w:cs="Arial"/>
          <w:color w:val="040C28"/>
        </w:rPr>
        <w:t>Increased portfolio of support and referral routes to third sector organisations</w:t>
      </w:r>
      <w:r w:rsidR="002158CF">
        <w:rPr>
          <w:rFonts w:ascii="Verdana" w:hAnsi="Verdana" w:cs="Arial"/>
          <w:color w:val="040C28"/>
        </w:rPr>
        <w:t>.</w:t>
      </w:r>
    </w:p>
    <w:p w14:paraId="5B5D7457" w14:textId="3A29C10C" w:rsidR="00BD28C7" w:rsidRPr="00BD28C7" w:rsidRDefault="00BD28C7" w:rsidP="00BD28C7">
      <w:pPr>
        <w:numPr>
          <w:ilvl w:val="0"/>
          <w:numId w:val="5"/>
        </w:numPr>
        <w:spacing w:line="360" w:lineRule="auto"/>
        <w:rPr>
          <w:rFonts w:ascii="Verdana" w:hAnsi="Verdana" w:cs="Arial"/>
          <w:color w:val="040C28"/>
        </w:rPr>
      </w:pPr>
      <w:r w:rsidRPr="00BD28C7">
        <w:rPr>
          <w:rFonts w:ascii="Verdana" w:hAnsi="Verdana" w:cs="Arial"/>
          <w:color w:val="040C28"/>
        </w:rPr>
        <w:t>Improved communication between statutory and TSO</w:t>
      </w:r>
      <w:r w:rsidR="002158CF">
        <w:rPr>
          <w:rFonts w:ascii="Verdana" w:hAnsi="Verdana" w:cs="Arial"/>
          <w:color w:val="040C28"/>
        </w:rPr>
        <w:t>.</w:t>
      </w:r>
    </w:p>
    <w:p w14:paraId="2B4507D2" w14:textId="6EDFBEDA" w:rsidR="00BD28C7" w:rsidRPr="00BD28C7" w:rsidRDefault="00BD28C7" w:rsidP="00BD28C7">
      <w:pPr>
        <w:numPr>
          <w:ilvl w:val="0"/>
          <w:numId w:val="5"/>
        </w:numPr>
        <w:spacing w:line="360" w:lineRule="auto"/>
        <w:rPr>
          <w:rFonts w:ascii="Verdana" w:hAnsi="Verdana" w:cs="Arial"/>
          <w:color w:val="040C28"/>
        </w:rPr>
      </w:pPr>
      <w:r w:rsidRPr="00BD28C7">
        <w:rPr>
          <w:rFonts w:ascii="Verdana" w:hAnsi="Verdana" w:cs="Arial"/>
          <w:color w:val="040C28"/>
        </w:rPr>
        <w:t>Improved communication between statutory and citizens</w:t>
      </w:r>
      <w:r w:rsidR="002158CF">
        <w:rPr>
          <w:rFonts w:ascii="Verdana" w:hAnsi="Verdana" w:cs="Arial"/>
          <w:color w:val="040C28"/>
        </w:rPr>
        <w:t>.</w:t>
      </w:r>
    </w:p>
    <w:p w14:paraId="1249D171" w14:textId="2CFD1678" w:rsidR="00BD28C7" w:rsidRPr="00BD28C7" w:rsidRDefault="00BD28C7" w:rsidP="00BD28C7">
      <w:pPr>
        <w:numPr>
          <w:ilvl w:val="0"/>
          <w:numId w:val="5"/>
        </w:numPr>
        <w:spacing w:line="360" w:lineRule="auto"/>
        <w:rPr>
          <w:rFonts w:ascii="Verdana" w:hAnsi="Verdana" w:cs="Arial"/>
          <w:color w:val="040C28"/>
        </w:rPr>
      </w:pPr>
      <w:r w:rsidRPr="00BD28C7">
        <w:rPr>
          <w:rFonts w:ascii="Verdana" w:hAnsi="Verdana" w:cs="Arial"/>
          <w:color w:val="040C28"/>
        </w:rPr>
        <w:t>Decrease wellbeing demand</w:t>
      </w:r>
      <w:r w:rsidR="002158CF">
        <w:rPr>
          <w:rFonts w:ascii="Verdana" w:hAnsi="Verdana" w:cs="Arial"/>
          <w:color w:val="040C28"/>
        </w:rPr>
        <w:t xml:space="preserve">s. </w:t>
      </w:r>
    </w:p>
    <w:p w14:paraId="34F4A0D6" w14:textId="0453C31A" w:rsidR="00BD28C7" w:rsidRPr="00BD28C7" w:rsidRDefault="00BD28C7" w:rsidP="00BD28C7">
      <w:pPr>
        <w:numPr>
          <w:ilvl w:val="0"/>
          <w:numId w:val="5"/>
        </w:numPr>
        <w:spacing w:line="360" w:lineRule="auto"/>
        <w:rPr>
          <w:rFonts w:ascii="Verdana" w:hAnsi="Verdana" w:cs="Arial"/>
          <w:color w:val="040C28"/>
        </w:rPr>
      </w:pPr>
      <w:r w:rsidRPr="00BD28C7">
        <w:rPr>
          <w:rFonts w:ascii="Verdana" w:hAnsi="Verdana" w:cs="Arial"/>
          <w:color w:val="040C28"/>
        </w:rPr>
        <w:t>Increase advocacy and awareness of the project for further delivery</w:t>
      </w:r>
      <w:r w:rsidR="002158CF">
        <w:rPr>
          <w:rFonts w:ascii="Verdana" w:hAnsi="Verdana" w:cs="Arial"/>
          <w:color w:val="040C28"/>
        </w:rPr>
        <w:t>.</w:t>
      </w:r>
      <w:r w:rsidRPr="00BD28C7">
        <w:rPr>
          <w:rFonts w:ascii="Verdana" w:hAnsi="Verdana" w:cs="Arial"/>
          <w:color w:val="040C28"/>
        </w:rPr>
        <w:t xml:space="preserve"> </w:t>
      </w:r>
    </w:p>
    <w:p w14:paraId="27CB01D8" w14:textId="77777777" w:rsidR="00BD28C7" w:rsidRPr="00BD28C7" w:rsidRDefault="00BD28C7" w:rsidP="00BD28C7">
      <w:pPr>
        <w:spacing w:line="360" w:lineRule="auto"/>
        <w:rPr>
          <w:rFonts w:ascii="Verdana" w:hAnsi="Verdana" w:cs="Arial"/>
          <w:color w:val="040C28"/>
        </w:rPr>
      </w:pPr>
    </w:p>
    <w:p w14:paraId="3212759D" w14:textId="397C6C24" w:rsidR="00BD28C7" w:rsidRDefault="002158CF" w:rsidP="00BD28C7">
      <w:pPr>
        <w:spacing w:line="360" w:lineRule="auto"/>
        <w:rPr>
          <w:rFonts w:ascii="Verdana" w:hAnsi="Verdana" w:cs="Arial"/>
          <w:color w:val="040C28"/>
        </w:rPr>
      </w:pPr>
      <w:r>
        <w:rPr>
          <w:rFonts w:ascii="Verdana" w:hAnsi="Verdana" w:cs="Arial"/>
          <w:color w:val="040C28"/>
        </w:rPr>
        <w:t>A vision of a future</w:t>
      </w:r>
      <w:r w:rsidR="00BD28C7" w:rsidRPr="00BD28C7">
        <w:rPr>
          <w:rFonts w:ascii="Verdana" w:hAnsi="Verdana" w:cs="Arial"/>
          <w:color w:val="040C28"/>
        </w:rPr>
        <w:t xml:space="preserve"> ai</w:t>
      </w:r>
      <w:r>
        <w:rPr>
          <w:rFonts w:ascii="Verdana" w:hAnsi="Verdana" w:cs="Arial"/>
          <w:color w:val="040C28"/>
        </w:rPr>
        <w:t xml:space="preserve">m was to </w:t>
      </w:r>
      <w:r w:rsidR="00BD28C7" w:rsidRPr="00BD28C7">
        <w:rPr>
          <w:rFonts w:ascii="Verdana" w:hAnsi="Verdana" w:cs="Arial"/>
          <w:color w:val="040C28"/>
        </w:rPr>
        <w:t xml:space="preserve">create a larger presence in the city centre when we have understood the needs of our community. </w:t>
      </w:r>
    </w:p>
    <w:p w14:paraId="36189613" w14:textId="77777777" w:rsidR="002158CF" w:rsidRDefault="002158CF" w:rsidP="00BD28C7">
      <w:pPr>
        <w:spacing w:line="360" w:lineRule="auto"/>
        <w:rPr>
          <w:rFonts w:ascii="Verdana" w:hAnsi="Verdana" w:cs="Arial"/>
          <w:color w:val="040C28"/>
        </w:rPr>
      </w:pPr>
    </w:p>
    <w:p w14:paraId="2E39BD81" w14:textId="77777777" w:rsidR="00081CE8" w:rsidRDefault="00081CE8" w:rsidP="00081CE8">
      <w:pPr>
        <w:spacing w:line="360" w:lineRule="auto"/>
        <w:rPr>
          <w:rFonts w:ascii="Verdana" w:hAnsi="Verdana" w:cs="Arial"/>
          <w:b/>
          <w:bCs/>
          <w:color w:val="040C28"/>
          <w:u w:val="single"/>
        </w:rPr>
      </w:pPr>
      <w:r w:rsidRPr="00081CE8">
        <w:rPr>
          <w:rFonts w:ascii="Verdana" w:hAnsi="Verdana" w:cs="Arial"/>
          <w:b/>
          <w:bCs/>
          <w:color w:val="040C28"/>
          <w:u w:val="single"/>
        </w:rPr>
        <w:t>Cost of the pilot project</w:t>
      </w:r>
    </w:p>
    <w:p w14:paraId="0DE02339" w14:textId="77777777" w:rsidR="00081CE8" w:rsidRPr="00081CE8" w:rsidRDefault="00081CE8" w:rsidP="00081CE8">
      <w:pPr>
        <w:spacing w:line="360" w:lineRule="auto"/>
        <w:rPr>
          <w:rFonts w:ascii="Verdana" w:hAnsi="Verdana" w:cs="Arial"/>
          <w:b/>
          <w:bCs/>
          <w:color w:val="040C28"/>
          <w:u w:val="single"/>
        </w:rPr>
      </w:pPr>
    </w:p>
    <w:p w14:paraId="7827CD0F" w14:textId="3F711DD8" w:rsidR="00081CE8" w:rsidRDefault="00081CE8" w:rsidP="00081CE8">
      <w:pPr>
        <w:spacing w:line="360" w:lineRule="auto"/>
        <w:rPr>
          <w:rFonts w:ascii="Verdana" w:hAnsi="Verdana" w:cs="Arial"/>
          <w:color w:val="040C28"/>
        </w:rPr>
      </w:pPr>
      <w:r w:rsidRPr="00081CE8">
        <w:rPr>
          <w:rFonts w:ascii="Verdana" w:hAnsi="Verdana" w:cs="Arial"/>
          <w:color w:val="040C28"/>
        </w:rPr>
        <w:t xml:space="preserve">In order to </w:t>
      </w:r>
      <w:r>
        <w:rPr>
          <w:rFonts w:ascii="Verdana" w:hAnsi="Verdana" w:cs="Arial"/>
          <w:color w:val="040C28"/>
        </w:rPr>
        <w:t>progress with the project and most importantly secure a venue to become the hub itself, a</w:t>
      </w:r>
      <w:r w:rsidRPr="00081CE8">
        <w:rPr>
          <w:rFonts w:ascii="Verdana" w:hAnsi="Verdana" w:cs="Arial"/>
          <w:color w:val="040C28"/>
        </w:rPr>
        <w:t xml:space="preserve"> small </w:t>
      </w:r>
      <w:r>
        <w:rPr>
          <w:rFonts w:ascii="Verdana" w:hAnsi="Verdana" w:cs="Arial"/>
          <w:color w:val="040C28"/>
        </w:rPr>
        <w:t>collection</w:t>
      </w:r>
      <w:r w:rsidRPr="00081CE8">
        <w:rPr>
          <w:rFonts w:ascii="Verdana" w:hAnsi="Verdana" w:cs="Arial"/>
          <w:color w:val="040C28"/>
        </w:rPr>
        <w:t xml:space="preserve"> of funding was secured from the following sources to support the 12-week pilot period. </w:t>
      </w:r>
    </w:p>
    <w:p w14:paraId="7192AD73" w14:textId="77777777" w:rsidR="00DD0E3C" w:rsidRPr="00081CE8" w:rsidRDefault="00DD0E3C" w:rsidP="00081CE8">
      <w:pPr>
        <w:spacing w:line="360" w:lineRule="auto"/>
        <w:rPr>
          <w:rFonts w:ascii="Verdana" w:hAnsi="Verdana" w:cs="Arial"/>
          <w:color w:val="040C28"/>
        </w:rPr>
      </w:pPr>
    </w:p>
    <w:p w14:paraId="5F9A10BA" w14:textId="77777777" w:rsidR="00081CE8" w:rsidRPr="00081CE8" w:rsidRDefault="00081CE8" w:rsidP="00081CE8">
      <w:pPr>
        <w:spacing w:line="360" w:lineRule="auto"/>
        <w:rPr>
          <w:rFonts w:ascii="Verdana" w:hAnsi="Verdana" w:cs="Arial"/>
          <w:color w:val="040C28"/>
        </w:rPr>
      </w:pPr>
      <w:r w:rsidRPr="00081CE8">
        <w:rPr>
          <w:rFonts w:ascii="Verdana" w:hAnsi="Verdana" w:cs="Arial"/>
          <w:color w:val="040C28"/>
        </w:rPr>
        <w:t>£5000 from Cumbria County Council</w:t>
      </w:r>
    </w:p>
    <w:p w14:paraId="34809553" w14:textId="77777777" w:rsidR="00081CE8" w:rsidRPr="00081CE8" w:rsidRDefault="00081CE8" w:rsidP="00081CE8">
      <w:pPr>
        <w:spacing w:line="360" w:lineRule="auto"/>
        <w:rPr>
          <w:rFonts w:ascii="Verdana" w:hAnsi="Verdana" w:cs="Arial"/>
          <w:color w:val="040C28"/>
        </w:rPr>
      </w:pPr>
      <w:r w:rsidRPr="00081CE8">
        <w:rPr>
          <w:rFonts w:ascii="Verdana" w:hAnsi="Verdana" w:cs="Arial"/>
          <w:color w:val="040C28"/>
        </w:rPr>
        <w:t>£5000 from Carlisle City Council</w:t>
      </w:r>
    </w:p>
    <w:p w14:paraId="43ED5E41" w14:textId="77777777" w:rsidR="00081CE8" w:rsidRPr="00081CE8" w:rsidRDefault="00081CE8" w:rsidP="00081CE8">
      <w:pPr>
        <w:spacing w:line="360" w:lineRule="auto"/>
        <w:rPr>
          <w:rFonts w:ascii="Verdana" w:hAnsi="Verdana" w:cs="Arial"/>
          <w:color w:val="040C28"/>
        </w:rPr>
      </w:pPr>
      <w:r w:rsidRPr="00081CE8">
        <w:rPr>
          <w:rFonts w:ascii="Verdana" w:hAnsi="Verdana" w:cs="Arial"/>
          <w:color w:val="040C28"/>
        </w:rPr>
        <w:t xml:space="preserve">£5000 from </w:t>
      </w:r>
      <w:proofErr w:type="spellStart"/>
      <w:r w:rsidRPr="00081CE8">
        <w:rPr>
          <w:rFonts w:ascii="Verdana" w:hAnsi="Verdana" w:cs="Arial"/>
          <w:color w:val="040C28"/>
        </w:rPr>
        <w:t>CHoC</w:t>
      </w:r>
      <w:proofErr w:type="spellEnd"/>
    </w:p>
    <w:p w14:paraId="69C9E868" w14:textId="01E5C4F6" w:rsidR="00081CE8" w:rsidRPr="00081CE8" w:rsidRDefault="00081CE8" w:rsidP="00081CE8">
      <w:pPr>
        <w:spacing w:line="360" w:lineRule="auto"/>
        <w:rPr>
          <w:rFonts w:ascii="Verdana" w:hAnsi="Verdana" w:cs="Arial"/>
          <w:color w:val="040C28"/>
        </w:rPr>
      </w:pPr>
      <w:r w:rsidRPr="00081CE8">
        <w:rPr>
          <w:rFonts w:ascii="Verdana" w:hAnsi="Verdana" w:cs="Arial"/>
          <w:color w:val="040C28"/>
        </w:rPr>
        <w:t>Total: £15000</w:t>
      </w:r>
    </w:p>
    <w:p w14:paraId="6325D556" w14:textId="77777777" w:rsidR="00081CE8" w:rsidRDefault="00081CE8" w:rsidP="00081CE8">
      <w:pPr>
        <w:spacing w:line="360" w:lineRule="auto"/>
        <w:rPr>
          <w:rFonts w:ascii="Verdana" w:hAnsi="Verdana" w:cs="Arial"/>
          <w:b/>
          <w:bCs/>
          <w:i/>
          <w:iCs/>
          <w:color w:val="040C28"/>
        </w:rPr>
      </w:pPr>
      <w:r w:rsidRPr="00081CE8">
        <w:rPr>
          <w:rFonts w:ascii="Verdana" w:hAnsi="Verdana" w:cs="Arial"/>
          <w:b/>
          <w:bCs/>
          <w:i/>
          <w:iCs/>
          <w:color w:val="040C28"/>
        </w:rPr>
        <w:t xml:space="preserve">(Appendix 3 - CCC budget). </w:t>
      </w:r>
    </w:p>
    <w:p w14:paraId="3358BC41" w14:textId="77777777" w:rsidR="00081CE8" w:rsidRDefault="00081CE8" w:rsidP="00081CE8">
      <w:pPr>
        <w:spacing w:line="360" w:lineRule="auto"/>
        <w:rPr>
          <w:rFonts w:ascii="Verdana" w:hAnsi="Verdana" w:cs="Arial"/>
          <w:b/>
          <w:bCs/>
          <w:i/>
          <w:iCs/>
          <w:color w:val="040C28"/>
        </w:rPr>
      </w:pPr>
    </w:p>
    <w:p w14:paraId="6468687C" w14:textId="672155F4" w:rsidR="00081CE8" w:rsidRPr="00081CE8" w:rsidRDefault="00081CE8" w:rsidP="00081CE8">
      <w:pPr>
        <w:spacing w:line="360" w:lineRule="auto"/>
        <w:rPr>
          <w:rFonts w:ascii="Verdana" w:hAnsi="Verdana" w:cs="Arial"/>
          <w:color w:val="040C28"/>
        </w:rPr>
      </w:pPr>
      <w:r>
        <w:rPr>
          <w:rFonts w:ascii="Verdana" w:hAnsi="Verdana" w:cs="Arial"/>
          <w:color w:val="040C28"/>
        </w:rPr>
        <w:t xml:space="preserve">This budget was not collected from open funding applications from national </w:t>
      </w:r>
      <w:r w:rsidR="00C60621">
        <w:rPr>
          <w:rFonts w:ascii="Verdana" w:hAnsi="Verdana" w:cs="Arial"/>
          <w:color w:val="040C28"/>
        </w:rPr>
        <w:t xml:space="preserve">or </w:t>
      </w:r>
      <w:r>
        <w:rPr>
          <w:rFonts w:ascii="Verdana" w:hAnsi="Verdana" w:cs="Arial"/>
          <w:color w:val="040C28"/>
        </w:rPr>
        <w:t xml:space="preserve">local funders but requested through partnership communication directly with the funding bodies themselves. All parties who supplied funding did so with their own wishes and on the provision </w:t>
      </w:r>
      <w:r>
        <w:rPr>
          <w:rFonts w:ascii="Verdana" w:hAnsi="Verdana" w:cs="Arial"/>
          <w:color w:val="040C28"/>
        </w:rPr>
        <w:lastRenderedPageBreak/>
        <w:t xml:space="preserve">that adequate promotion of their generosity was </w:t>
      </w:r>
      <w:proofErr w:type="gramStart"/>
      <w:r>
        <w:rPr>
          <w:rFonts w:ascii="Verdana" w:hAnsi="Verdana" w:cs="Arial"/>
          <w:color w:val="040C28"/>
        </w:rPr>
        <w:t>publicised</w:t>
      </w:r>
      <w:proofErr w:type="gramEnd"/>
      <w:r>
        <w:rPr>
          <w:rFonts w:ascii="Verdana" w:hAnsi="Verdana" w:cs="Arial"/>
          <w:color w:val="040C28"/>
        </w:rPr>
        <w:t xml:space="preserve"> and a report sent to them at the end of the project for evaluation of the service. </w:t>
      </w:r>
    </w:p>
    <w:p w14:paraId="3D76330D" w14:textId="77777777" w:rsidR="00081CE8" w:rsidRPr="00081CE8" w:rsidRDefault="00081CE8" w:rsidP="00081CE8">
      <w:pPr>
        <w:spacing w:line="360" w:lineRule="auto"/>
        <w:rPr>
          <w:rFonts w:ascii="Verdana" w:hAnsi="Verdana" w:cs="Arial"/>
          <w:b/>
          <w:bCs/>
          <w:i/>
          <w:iCs/>
          <w:color w:val="040C28"/>
        </w:rPr>
      </w:pPr>
    </w:p>
    <w:p w14:paraId="7A915D13" w14:textId="690773D3" w:rsidR="00081CE8" w:rsidRDefault="00081CE8" w:rsidP="00081CE8">
      <w:pPr>
        <w:spacing w:line="360" w:lineRule="auto"/>
        <w:rPr>
          <w:rFonts w:ascii="Verdana" w:hAnsi="Verdana" w:cs="Arial"/>
          <w:color w:val="040C28"/>
        </w:rPr>
      </w:pPr>
      <w:r w:rsidRPr="00081CE8">
        <w:rPr>
          <w:rFonts w:ascii="Verdana" w:hAnsi="Verdana" w:cs="Arial"/>
          <w:color w:val="040C28"/>
        </w:rPr>
        <w:t xml:space="preserve">This budget is very small for the amount of work undertaken by all 5 partners and the launch of a city centre location with </w:t>
      </w:r>
      <w:r>
        <w:rPr>
          <w:rFonts w:ascii="Verdana" w:hAnsi="Verdana" w:cs="Arial"/>
          <w:color w:val="040C28"/>
        </w:rPr>
        <w:t>the buildings</w:t>
      </w:r>
      <w:r w:rsidRPr="00081CE8">
        <w:rPr>
          <w:rFonts w:ascii="Verdana" w:hAnsi="Verdana" w:cs="Arial"/>
          <w:color w:val="040C28"/>
        </w:rPr>
        <w:t xml:space="preserve"> necessary and legal requirements. Partners agreed that wages for their staff to work the CCC hub, rent, utilities, reporting tools</w:t>
      </w:r>
      <w:r>
        <w:rPr>
          <w:rFonts w:ascii="Verdana" w:hAnsi="Verdana" w:cs="Arial"/>
          <w:color w:val="040C28"/>
        </w:rPr>
        <w:t xml:space="preserve"> and survey collection aims</w:t>
      </w:r>
      <w:r w:rsidRPr="00081CE8">
        <w:rPr>
          <w:rFonts w:ascii="Verdana" w:hAnsi="Verdana" w:cs="Arial"/>
          <w:color w:val="040C28"/>
        </w:rPr>
        <w:t>, legal and professional fees and marketing should be used from this budget</w:t>
      </w:r>
      <w:r>
        <w:rPr>
          <w:rFonts w:ascii="Verdana" w:hAnsi="Verdana" w:cs="Arial"/>
          <w:color w:val="040C28"/>
        </w:rPr>
        <w:t xml:space="preserve">. There was also an allocation </w:t>
      </w:r>
      <w:r w:rsidRPr="00081CE8">
        <w:rPr>
          <w:rFonts w:ascii="Verdana" w:hAnsi="Verdana" w:cs="Arial"/>
          <w:color w:val="040C28"/>
        </w:rPr>
        <w:t xml:space="preserve">for the evaluation report to be </w:t>
      </w:r>
      <w:r w:rsidR="00CD7CA4" w:rsidRPr="00081CE8">
        <w:rPr>
          <w:rFonts w:ascii="Verdana" w:hAnsi="Verdana" w:cs="Arial"/>
          <w:color w:val="040C28"/>
        </w:rPr>
        <w:t>performed</w:t>
      </w:r>
      <w:r w:rsidRPr="00081CE8">
        <w:rPr>
          <w:rFonts w:ascii="Verdana" w:hAnsi="Verdana" w:cs="Arial"/>
          <w:color w:val="040C28"/>
        </w:rPr>
        <w:t xml:space="preserve"> by Julia Clifford of </w:t>
      </w:r>
      <w:proofErr w:type="spellStart"/>
      <w:r w:rsidRPr="00081CE8">
        <w:rPr>
          <w:rFonts w:ascii="Verdana" w:hAnsi="Verdana" w:cs="Arial"/>
          <w:color w:val="040C28"/>
        </w:rPr>
        <w:t>iCan</w:t>
      </w:r>
      <w:proofErr w:type="spellEnd"/>
      <w:r w:rsidRPr="00081CE8">
        <w:rPr>
          <w:rFonts w:ascii="Verdana" w:hAnsi="Verdana" w:cs="Arial"/>
          <w:color w:val="040C28"/>
        </w:rPr>
        <w:t xml:space="preserve"> Health and Fitness CIC. </w:t>
      </w:r>
      <w:r>
        <w:rPr>
          <w:rFonts w:ascii="Verdana" w:hAnsi="Verdana" w:cs="Arial"/>
          <w:color w:val="040C28"/>
        </w:rPr>
        <w:t xml:space="preserve">No partner entered into this project for any financial gain or for profitability, but rather to support the community and the need presented. </w:t>
      </w:r>
    </w:p>
    <w:p w14:paraId="37798553" w14:textId="77777777" w:rsidR="00081CE8" w:rsidRDefault="00081CE8" w:rsidP="00081CE8">
      <w:pPr>
        <w:spacing w:line="360" w:lineRule="auto"/>
        <w:rPr>
          <w:rFonts w:ascii="Verdana" w:hAnsi="Verdana" w:cs="Arial"/>
          <w:color w:val="040C28"/>
        </w:rPr>
      </w:pPr>
    </w:p>
    <w:p w14:paraId="5869F27F" w14:textId="01E9071D" w:rsidR="009643DA" w:rsidRPr="00584045" w:rsidRDefault="00584045" w:rsidP="00584045">
      <w:pPr>
        <w:pStyle w:val="NormalWeb"/>
        <w:spacing w:line="360" w:lineRule="auto"/>
        <w:rPr>
          <w:rFonts w:ascii="Verdana" w:hAnsi="Verdana"/>
          <w:b/>
          <w:bCs/>
          <w:color w:val="333338"/>
          <w:u w:val="single"/>
        </w:rPr>
      </w:pPr>
      <w:r w:rsidRPr="00584045">
        <w:rPr>
          <w:rFonts w:ascii="Verdana" w:hAnsi="Verdana"/>
          <w:b/>
          <w:bCs/>
          <w:color w:val="333338"/>
          <w:u w:val="single"/>
        </w:rPr>
        <w:t>Statistical</w:t>
      </w:r>
      <w:r w:rsidR="009643DA" w:rsidRPr="00584045">
        <w:rPr>
          <w:rFonts w:ascii="Verdana" w:hAnsi="Verdana"/>
          <w:b/>
          <w:bCs/>
          <w:color w:val="333338"/>
          <w:u w:val="single"/>
        </w:rPr>
        <w:t xml:space="preserve"> findings </w:t>
      </w:r>
      <w:r w:rsidRPr="00584045">
        <w:rPr>
          <w:rFonts w:ascii="Verdana" w:hAnsi="Verdana"/>
          <w:b/>
          <w:bCs/>
          <w:color w:val="333338"/>
          <w:u w:val="single"/>
        </w:rPr>
        <w:t xml:space="preserve">and outcome of the project </w:t>
      </w:r>
      <w:r w:rsidR="009643DA" w:rsidRPr="00584045">
        <w:rPr>
          <w:rFonts w:ascii="Verdana" w:hAnsi="Verdana"/>
          <w:b/>
          <w:bCs/>
          <w:color w:val="333338"/>
          <w:u w:val="single"/>
        </w:rPr>
        <w:t xml:space="preserve"> </w:t>
      </w:r>
    </w:p>
    <w:p w14:paraId="4AC6FB7F" w14:textId="77777777" w:rsidR="00584045" w:rsidRPr="00584045" w:rsidRDefault="00584045" w:rsidP="00584045">
      <w:pPr>
        <w:pStyle w:val="NormalWeb"/>
        <w:spacing w:line="360" w:lineRule="auto"/>
        <w:rPr>
          <w:rFonts w:ascii="Verdana" w:hAnsi="Verdana"/>
          <w:i/>
          <w:iCs/>
          <w:color w:val="333338"/>
          <w:u w:val="single"/>
        </w:rPr>
      </w:pPr>
      <w:r w:rsidRPr="00584045">
        <w:rPr>
          <w:rFonts w:ascii="Verdana" w:hAnsi="Verdana"/>
          <w:i/>
          <w:iCs/>
          <w:color w:val="333338"/>
          <w:u w:val="single"/>
        </w:rPr>
        <w:t>Opening duration and visitation level</w:t>
      </w:r>
    </w:p>
    <w:p w14:paraId="532FB26A" w14:textId="5A71C27B" w:rsidR="009643DA" w:rsidRPr="00584045" w:rsidRDefault="00584045" w:rsidP="00584045">
      <w:pPr>
        <w:pStyle w:val="NormalWeb"/>
        <w:spacing w:line="360" w:lineRule="auto"/>
        <w:rPr>
          <w:rFonts w:ascii="Verdana" w:hAnsi="Verdana"/>
          <w:color w:val="333338"/>
        </w:rPr>
      </w:pPr>
      <w:r>
        <w:rPr>
          <w:rFonts w:ascii="Verdana" w:hAnsi="Verdana"/>
          <w:color w:val="333338"/>
        </w:rPr>
        <w:t xml:space="preserve">The </w:t>
      </w:r>
      <w:r w:rsidR="009643DA" w:rsidRPr="00584045">
        <w:rPr>
          <w:rFonts w:ascii="Verdana" w:hAnsi="Verdana"/>
          <w:color w:val="333338"/>
        </w:rPr>
        <w:t>CCC hub opened on 1</w:t>
      </w:r>
      <w:r>
        <w:rPr>
          <w:rFonts w:ascii="Verdana" w:hAnsi="Verdana"/>
          <w:color w:val="333338"/>
        </w:rPr>
        <w:t>st</w:t>
      </w:r>
      <w:r w:rsidR="009643DA" w:rsidRPr="00584045">
        <w:rPr>
          <w:rFonts w:ascii="Verdana" w:hAnsi="Verdana"/>
          <w:color w:val="333338"/>
        </w:rPr>
        <w:t xml:space="preserve"> March 202</w:t>
      </w:r>
      <w:r>
        <w:rPr>
          <w:rFonts w:ascii="Verdana" w:hAnsi="Verdana"/>
          <w:color w:val="333338"/>
        </w:rPr>
        <w:t>3 and</w:t>
      </w:r>
      <w:r w:rsidR="009643DA" w:rsidRPr="00584045">
        <w:rPr>
          <w:rFonts w:ascii="Verdana" w:hAnsi="Verdana"/>
          <w:color w:val="333338"/>
        </w:rPr>
        <w:t xml:space="preserve"> closed on: 23</w:t>
      </w:r>
      <w:r>
        <w:rPr>
          <w:rFonts w:ascii="Verdana" w:hAnsi="Verdana"/>
          <w:color w:val="333338"/>
        </w:rPr>
        <w:t>rd</w:t>
      </w:r>
      <w:r w:rsidR="009643DA" w:rsidRPr="00584045">
        <w:rPr>
          <w:rFonts w:ascii="Verdana" w:hAnsi="Verdana"/>
          <w:color w:val="333338"/>
        </w:rPr>
        <w:t xml:space="preserve"> May 2023</w:t>
      </w:r>
      <w:r>
        <w:rPr>
          <w:rFonts w:ascii="Verdana" w:hAnsi="Verdana"/>
          <w:color w:val="333338"/>
        </w:rPr>
        <w:t>.</w:t>
      </w:r>
      <w:r w:rsidR="009643DA" w:rsidRPr="00584045">
        <w:rPr>
          <w:rFonts w:ascii="Verdana" w:hAnsi="Verdana"/>
          <w:color w:val="333338"/>
        </w:rPr>
        <w:t>The hub was open a total amount of 42 working days and saw 1003 people walk through the doors</w:t>
      </w:r>
      <w:r>
        <w:rPr>
          <w:rFonts w:ascii="Verdana" w:hAnsi="Verdana"/>
          <w:color w:val="333338"/>
        </w:rPr>
        <w:t xml:space="preserve">; </w:t>
      </w:r>
      <w:r w:rsidR="009643DA" w:rsidRPr="00584045">
        <w:rPr>
          <w:rFonts w:ascii="Verdana" w:hAnsi="Verdana"/>
          <w:color w:val="333338"/>
        </w:rPr>
        <w:t xml:space="preserve">an average of 23.8 people a day. </w:t>
      </w:r>
      <w:r>
        <w:rPr>
          <w:rFonts w:ascii="Verdana" w:hAnsi="Verdana"/>
          <w:color w:val="333338"/>
        </w:rPr>
        <w:t>(</w:t>
      </w:r>
      <w:r w:rsidR="009643DA" w:rsidRPr="00584045">
        <w:rPr>
          <w:rFonts w:ascii="Verdana" w:hAnsi="Verdana"/>
          <w:color w:val="333338"/>
        </w:rPr>
        <w:t>This includes stakeholders and repeat visitors.</w:t>
      </w:r>
      <w:r>
        <w:rPr>
          <w:rFonts w:ascii="Verdana" w:hAnsi="Verdana"/>
          <w:color w:val="333338"/>
        </w:rPr>
        <w:t xml:space="preserve">) The hub was open to the public from Mondays- Thursdays due to the availability of the partnership staff utilising their existing staffing body. </w:t>
      </w:r>
    </w:p>
    <w:p w14:paraId="23D4E10D" w14:textId="77777777" w:rsidR="00584045" w:rsidRDefault="00584045" w:rsidP="00584045">
      <w:pPr>
        <w:pStyle w:val="NormalWeb"/>
        <w:spacing w:line="360" w:lineRule="auto"/>
        <w:rPr>
          <w:rFonts w:ascii="Verdana" w:hAnsi="Verdana"/>
          <w:color w:val="333338"/>
        </w:rPr>
      </w:pPr>
      <w:r w:rsidRPr="00584045">
        <w:rPr>
          <w:rFonts w:ascii="Verdana" w:hAnsi="Verdana"/>
          <w:i/>
          <w:iCs/>
          <w:color w:val="333338"/>
          <w:u w:val="single"/>
        </w:rPr>
        <w:t>General public stakeholder survey</w:t>
      </w:r>
      <w:r>
        <w:rPr>
          <w:rFonts w:ascii="Verdana" w:hAnsi="Verdana"/>
          <w:color w:val="333338"/>
        </w:rPr>
        <w:t xml:space="preserve">  </w:t>
      </w:r>
    </w:p>
    <w:p w14:paraId="3CDD6878" w14:textId="757E9B11" w:rsidR="00584045" w:rsidRDefault="009643DA" w:rsidP="00584045">
      <w:pPr>
        <w:pStyle w:val="NormalWeb"/>
        <w:spacing w:line="360" w:lineRule="auto"/>
        <w:rPr>
          <w:rFonts w:ascii="Verdana" w:hAnsi="Verdana"/>
          <w:color w:val="333338"/>
        </w:rPr>
      </w:pPr>
      <w:r w:rsidRPr="00584045">
        <w:rPr>
          <w:rFonts w:ascii="Verdana" w:hAnsi="Verdana"/>
          <w:color w:val="333338"/>
        </w:rPr>
        <w:t>It was important for the partners to gather information to understand if we had obtained our objectives</w:t>
      </w:r>
      <w:r w:rsidR="00584045">
        <w:rPr>
          <w:rFonts w:ascii="Verdana" w:hAnsi="Verdana"/>
          <w:color w:val="333338"/>
        </w:rPr>
        <w:t xml:space="preserve"> from the general public</w:t>
      </w:r>
      <w:r w:rsidRPr="00584045">
        <w:rPr>
          <w:rFonts w:ascii="Verdana" w:hAnsi="Verdana"/>
          <w:color w:val="333338"/>
        </w:rPr>
        <w:t xml:space="preserve">, to do this we installed a </w:t>
      </w:r>
      <w:r w:rsidR="00C60621">
        <w:rPr>
          <w:rFonts w:ascii="Verdana" w:hAnsi="Verdana"/>
          <w:color w:val="333338"/>
        </w:rPr>
        <w:t>“</w:t>
      </w:r>
      <w:r w:rsidR="00584045">
        <w:rPr>
          <w:rFonts w:ascii="Verdana" w:hAnsi="Verdana"/>
          <w:color w:val="333338"/>
        </w:rPr>
        <w:t>v</w:t>
      </w:r>
      <w:r w:rsidRPr="00584045">
        <w:rPr>
          <w:rFonts w:ascii="Verdana" w:hAnsi="Verdana"/>
          <w:color w:val="333338"/>
        </w:rPr>
        <w:t>iewpoint</w:t>
      </w:r>
      <w:r w:rsidR="00C60621">
        <w:rPr>
          <w:rFonts w:ascii="Verdana" w:hAnsi="Verdana"/>
          <w:color w:val="333338"/>
        </w:rPr>
        <w:t>” ©</w:t>
      </w:r>
      <w:r w:rsidRPr="00584045">
        <w:rPr>
          <w:rFonts w:ascii="Verdana" w:hAnsi="Verdana"/>
          <w:color w:val="333338"/>
        </w:rPr>
        <w:t xml:space="preserve"> survey machine at the front entrance to the hub</w:t>
      </w:r>
      <w:r w:rsidR="00584045">
        <w:rPr>
          <w:rFonts w:ascii="Verdana" w:hAnsi="Verdana"/>
          <w:color w:val="333338"/>
        </w:rPr>
        <w:t xml:space="preserve"> and asked as many people as possible after their visit to spend a few moments answering 4 questions</w:t>
      </w:r>
      <w:r w:rsidRPr="00584045">
        <w:rPr>
          <w:rFonts w:ascii="Verdana" w:hAnsi="Verdana"/>
          <w:color w:val="333338"/>
        </w:rPr>
        <w:t>. During the pilot period 129 people answered our surveys</w:t>
      </w:r>
      <w:r w:rsidR="00584045">
        <w:rPr>
          <w:rFonts w:ascii="Verdana" w:hAnsi="Verdana"/>
          <w:color w:val="333338"/>
        </w:rPr>
        <w:t xml:space="preserve"> (</w:t>
      </w:r>
      <w:r w:rsidRPr="00584045">
        <w:rPr>
          <w:rFonts w:ascii="Verdana" w:hAnsi="Verdana"/>
          <w:color w:val="333338"/>
        </w:rPr>
        <w:t>13%</w:t>
      </w:r>
      <w:r w:rsidR="00584045">
        <w:rPr>
          <w:rFonts w:ascii="Verdana" w:hAnsi="Verdana"/>
          <w:color w:val="333338"/>
        </w:rPr>
        <w:t>)</w:t>
      </w:r>
      <w:r w:rsidRPr="00584045">
        <w:rPr>
          <w:rFonts w:ascii="Verdana" w:hAnsi="Verdana"/>
          <w:color w:val="333338"/>
        </w:rPr>
        <w:t xml:space="preserve"> </w:t>
      </w:r>
    </w:p>
    <w:p w14:paraId="03214D68" w14:textId="78D309F2" w:rsidR="009643DA" w:rsidRPr="00584045" w:rsidRDefault="00584045" w:rsidP="00584045">
      <w:pPr>
        <w:pStyle w:val="NormalWeb"/>
        <w:spacing w:line="360" w:lineRule="auto"/>
        <w:rPr>
          <w:rFonts w:ascii="Verdana" w:hAnsi="Verdana"/>
          <w:color w:val="333338"/>
        </w:rPr>
      </w:pPr>
      <w:r>
        <w:rPr>
          <w:rFonts w:ascii="Verdana" w:hAnsi="Verdana"/>
          <w:color w:val="333338"/>
        </w:rPr>
        <w:lastRenderedPageBreak/>
        <w:t xml:space="preserve">One question asked of the public was </w:t>
      </w:r>
      <w:r w:rsidR="00CD7CA4">
        <w:rPr>
          <w:rFonts w:ascii="Verdana" w:hAnsi="Verdana"/>
          <w:color w:val="333338"/>
        </w:rPr>
        <w:t>“</w:t>
      </w:r>
      <w:r>
        <w:rPr>
          <w:rFonts w:ascii="Verdana" w:hAnsi="Verdana"/>
          <w:color w:val="333338"/>
        </w:rPr>
        <w:t xml:space="preserve">were </w:t>
      </w:r>
      <w:r w:rsidR="00CD7CA4">
        <w:rPr>
          <w:rFonts w:ascii="Verdana" w:hAnsi="Verdana"/>
          <w:color w:val="333338"/>
        </w:rPr>
        <w:t xml:space="preserve">you </w:t>
      </w:r>
      <w:r>
        <w:rPr>
          <w:rFonts w:ascii="Verdana" w:hAnsi="Verdana"/>
          <w:color w:val="333338"/>
        </w:rPr>
        <w:t>given information by the hub to refer yourself into a service that can support you?</w:t>
      </w:r>
      <w:r w:rsidR="00CD7CA4">
        <w:rPr>
          <w:rFonts w:ascii="Verdana" w:hAnsi="Verdana"/>
          <w:color w:val="333338"/>
        </w:rPr>
        <w:t>”</w:t>
      </w:r>
      <w:r>
        <w:rPr>
          <w:rFonts w:ascii="Verdana" w:hAnsi="Verdana"/>
          <w:color w:val="333338"/>
        </w:rPr>
        <w:t xml:space="preserve"> </w:t>
      </w:r>
      <w:r w:rsidR="009643DA" w:rsidRPr="00584045">
        <w:rPr>
          <w:rFonts w:ascii="Verdana" w:hAnsi="Verdana"/>
          <w:color w:val="333338"/>
        </w:rPr>
        <w:t xml:space="preserve">62% of people </w:t>
      </w:r>
      <w:r>
        <w:rPr>
          <w:rFonts w:ascii="Verdana" w:hAnsi="Verdana"/>
          <w:color w:val="333338"/>
        </w:rPr>
        <w:t xml:space="preserve">answered yes to this question, this shows that </w:t>
      </w:r>
      <w:r w:rsidR="00DD0E3C">
        <w:rPr>
          <w:rFonts w:ascii="Verdana" w:hAnsi="Verdana"/>
          <w:color w:val="333338"/>
        </w:rPr>
        <w:t>most</w:t>
      </w:r>
      <w:r>
        <w:rPr>
          <w:rFonts w:ascii="Verdana" w:hAnsi="Verdana"/>
          <w:color w:val="333338"/>
        </w:rPr>
        <w:t xml:space="preserve"> visitations received the information they needed to visit another third sector </w:t>
      </w:r>
      <w:r w:rsidR="00CD7CA4">
        <w:rPr>
          <w:rFonts w:ascii="Verdana" w:hAnsi="Verdana"/>
          <w:color w:val="333338"/>
        </w:rPr>
        <w:t>organisation</w:t>
      </w:r>
      <w:r>
        <w:rPr>
          <w:rFonts w:ascii="Verdana" w:hAnsi="Verdana"/>
          <w:color w:val="333338"/>
        </w:rPr>
        <w:t xml:space="preserve">, </w:t>
      </w:r>
      <w:proofErr w:type="gramStart"/>
      <w:r>
        <w:rPr>
          <w:rFonts w:ascii="Verdana" w:hAnsi="Verdana"/>
          <w:color w:val="333338"/>
        </w:rPr>
        <w:t>charity</w:t>
      </w:r>
      <w:proofErr w:type="gramEnd"/>
      <w:r>
        <w:rPr>
          <w:rFonts w:ascii="Verdana" w:hAnsi="Verdana"/>
          <w:color w:val="333338"/>
        </w:rPr>
        <w:t xml:space="preserve"> or support </w:t>
      </w:r>
      <w:r w:rsidR="00CD7CA4">
        <w:rPr>
          <w:rFonts w:ascii="Verdana" w:hAnsi="Verdana"/>
          <w:color w:val="333338"/>
        </w:rPr>
        <w:t>organisation</w:t>
      </w:r>
      <w:r>
        <w:rPr>
          <w:rFonts w:ascii="Verdana" w:hAnsi="Verdana"/>
          <w:color w:val="333338"/>
        </w:rPr>
        <w:t xml:space="preserve">. Achieving </w:t>
      </w:r>
      <w:r w:rsidR="009A5912">
        <w:rPr>
          <w:rFonts w:ascii="Verdana" w:hAnsi="Verdana"/>
          <w:color w:val="333338"/>
        </w:rPr>
        <w:t xml:space="preserve">the CCC aim 1,2 and 4. </w:t>
      </w:r>
    </w:p>
    <w:p w14:paraId="2FA34435" w14:textId="3655A5BA" w:rsidR="009643DA" w:rsidRPr="009A5912" w:rsidRDefault="009643DA" w:rsidP="00584045">
      <w:pPr>
        <w:pStyle w:val="NormalWeb"/>
        <w:spacing w:line="360" w:lineRule="auto"/>
        <w:rPr>
          <w:rFonts w:ascii="Verdana" w:hAnsi="Verdana"/>
          <w:color w:val="333338"/>
        </w:rPr>
      </w:pPr>
      <w:r w:rsidRPr="00584045">
        <w:rPr>
          <w:rFonts w:ascii="Verdana" w:hAnsi="Verdana"/>
          <w:color w:val="333338"/>
        </w:rPr>
        <w:t>Data analysis shows that 4</w:t>
      </w:r>
      <w:r w:rsidR="00CD7CA4">
        <w:rPr>
          <w:rFonts w:ascii="Verdana" w:hAnsi="Verdana"/>
          <w:color w:val="333338"/>
        </w:rPr>
        <w:t>8</w:t>
      </w:r>
      <w:r w:rsidRPr="00584045">
        <w:rPr>
          <w:rFonts w:ascii="Verdana" w:hAnsi="Verdana"/>
          <w:color w:val="333338"/>
        </w:rPr>
        <w:t>% of the public are unhappy or very unhappy</w:t>
      </w:r>
      <w:r w:rsidR="009A5912">
        <w:rPr>
          <w:rFonts w:ascii="Verdana" w:hAnsi="Verdana"/>
          <w:color w:val="333338"/>
        </w:rPr>
        <w:t xml:space="preserve"> when they walked into the hub and when asked how they felt after a visit to the hub </w:t>
      </w:r>
      <w:r w:rsidR="00CD7CA4">
        <w:rPr>
          <w:rFonts w:ascii="Verdana" w:hAnsi="Verdana"/>
          <w:color w:val="333338"/>
        </w:rPr>
        <w:t>89% they felt very happy and 8% happy</w:t>
      </w:r>
      <w:r w:rsidR="00C60621">
        <w:rPr>
          <w:rFonts w:ascii="Verdana" w:hAnsi="Verdana"/>
          <w:color w:val="333338"/>
        </w:rPr>
        <w:t xml:space="preserve"> totalling a 98%, </w:t>
      </w:r>
      <w:r w:rsidR="00CD7CA4">
        <w:rPr>
          <w:rFonts w:ascii="Verdana" w:hAnsi="Verdana"/>
          <w:color w:val="333338"/>
        </w:rPr>
        <w:t xml:space="preserve">with only 2% remaining very unhappy. </w:t>
      </w:r>
      <w:r w:rsidR="009A5912">
        <w:rPr>
          <w:rFonts w:ascii="Verdana" w:hAnsi="Verdana"/>
          <w:color w:val="333338"/>
        </w:rPr>
        <w:t xml:space="preserve">This is an impressive outcome for our predicted outcome 5 of decreasing wellbeing needs. </w:t>
      </w:r>
    </w:p>
    <w:p w14:paraId="257C6C4A" w14:textId="58D99073" w:rsidR="009643DA" w:rsidRDefault="009A5912" w:rsidP="00584045">
      <w:pPr>
        <w:spacing w:line="360" w:lineRule="auto"/>
        <w:rPr>
          <w:rFonts w:ascii="Verdana" w:hAnsi="Verdana" w:cs="Heebo"/>
          <w:color w:val="303030"/>
          <w:shd w:val="clear" w:color="auto" w:fill="FFFFFF"/>
        </w:rPr>
      </w:pPr>
      <w:r>
        <w:rPr>
          <w:rFonts w:ascii="Verdana" w:hAnsi="Verdana" w:cs="Heebo"/>
          <w:color w:val="303030"/>
          <w:shd w:val="clear" w:color="auto" w:fill="FFFFFF"/>
        </w:rPr>
        <w:t xml:space="preserve">The partnership </w:t>
      </w:r>
      <w:r w:rsidR="00CD7CA4">
        <w:rPr>
          <w:rFonts w:ascii="Verdana" w:hAnsi="Verdana" w:cs="Heebo"/>
          <w:color w:val="303030"/>
          <w:shd w:val="clear" w:color="auto" w:fill="FFFFFF"/>
        </w:rPr>
        <w:t>was</w:t>
      </w:r>
      <w:r>
        <w:rPr>
          <w:rFonts w:ascii="Verdana" w:hAnsi="Verdana" w:cs="Heebo"/>
          <w:color w:val="303030"/>
          <w:shd w:val="clear" w:color="auto" w:fill="FFFFFF"/>
        </w:rPr>
        <w:t xml:space="preserve"> interested to find out why people were visiting the hub. </w:t>
      </w:r>
      <w:r w:rsidR="009643DA" w:rsidRPr="00584045">
        <w:rPr>
          <w:rFonts w:ascii="Verdana" w:hAnsi="Verdana" w:cs="Heebo"/>
          <w:color w:val="303030"/>
          <w:shd w:val="clear" w:color="auto" w:fill="FFFFFF"/>
        </w:rPr>
        <w:t xml:space="preserve">Based on </w:t>
      </w:r>
      <w:r>
        <w:rPr>
          <w:rFonts w:ascii="Verdana" w:hAnsi="Verdana" w:cs="Heebo"/>
          <w:color w:val="303030"/>
          <w:shd w:val="clear" w:color="auto" w:fill="FFFFFF"/>
        </w:rPr>
        <w:t>thew viewpoint©</w:t>
      </w:r>
      <w:r w:rsidR="009643DA" w:rsidRPr="00584045">
        <w:rPr>
          <w:rFonts w:ascii="Verdana" w:hAnsi="Verdana" w:cs="Heebo"/>
          <w:color w:val="303030"/>
          <w:shd w:val="clear" w:color="auto" w:fill="FFFFFF"/>
        </w:rPr>
        <w:t xml:space="preserve"> instant feedback, our community </w:t>
      </w:r>
      <w:r>
        <w:rPr>
          <w:rFonts w:ascii="Verdana" w:hAnsi="Verdana" w:cs="Heebo"/>
          <w:color w:val="303030"/>
          <w:shd w:val="clear" w:color="auto" w:fill="FFFFFF"/>
        </w:rPr>
        <w:t xml:space="preserve">showed they needed/ wanted: </w:t>
      </w:r>
    </w:p>
    <w:p w14:paraId="721F831F" w14:textId="77777777" w:rsidR="009D5FF4" w:rsidRPr="00584045" w:rsidRDefault="009D5FF4" w:rsidP="00584045">
      <w:pPr>
        <w:spacing w:line="360" w:lineRule="auto"/>
        <w:rPr>
          <w:rFonts w:ascii="Verdana" w:hAnsi="Verdana" w:cs="Heebo"/>
          <w:color w:val="303030"/>
          <w:shd w:val="clear" w:color="auto" w:fill="FFFFFF"/>
        </w:rPr>
      </w:pPr>
    </w:p>
    <w:p w14:paraId="5DB9B475" w14:textId="77777777"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Financial support</w:t>
      </w:r>
      <w:r w:rsidRPr="00584045">
        <w:rPr>
          <w:rFonts w:ascii="Verdana" w:hAnsi="Verdana" w:cs="Heebo"/>
          <w:color w:val="303030"/>
          <w:shd w:val="clear" w:color="auto" w:fill="FFFFFF"/>
        </w:rPr>
        <w:tab/>
      </w:r>
      <w:r w:rsidRPr="00584045">
        <w:rPr>
          <w:rFonts w:ascii="Verdana" w:hAnsi="Verdana" w:cs="Heebo"/>
          <w:color w:val="303030"/>
          <w:shd w:val="clear" w:color="auto" w:fill="FFFFFF"/>
        </w:rPr>
        <w:tab/>
        <w:t>27%</w:t>
      </w:r>
    </w:p>
    <w:p w14:paraId="384CD09C" w14:textId="77777777"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Mental Health support</w:t>
      </w:r>
      <w:r w:rsidRPr="00584045">
        <w:rPr>
          <w:rFonts w:ascii="Verdana" w:hAnsi="Verdana" w:cs="Heebo"/>
          <w:color w:val="303030"/>
          <w:shd w:val="clear" w:color="auto" w:fill="FFFFFF"/>
        </w:rPr>
        <w:tab/>
        <w:t>20%</w:t>
      </w:r>
    </w:p>
    <w:p w14:paraId="75EBBDEC" w14:textId="180CE57D"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Benefit advice</w:t>
      </w:r>
      <w:r w:rsidRPr="00584045">
        <w:rPr>
          <w:rFonts w:ascii="Verdana" w:hAnsi="Verdana" w:cs="Heebo"/>
          <w:color w:val="303030"/>
          <w:shd w:val="clear" w:color="auto" w:fill="FFFFFF"/>
        </w:rPr>
        <w:tab/>
      </w:r>
      <w:r w:rsidRPr="00584045">
        <w:rPr>
          <w:rFonts w:ascii="Verdana" w:hAnsi="Verdana" w:cs="Heebo"/>
          <w:color w:val="303030"/>
          <w:shd w:val="clear" w:color="auto" w:fill="FFFFFF"/>
        </w:rPr>
        <w:tab/>
        <w:t>17%</w:t>
      </w:r>
    </w:p>
    <w:p w14:paraId="6FE1EAFC" w14:textId="41CCB6E4"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Social support</w:t>
      </w:r>
      <w:r w:rsidRPr="00584045">
        <w:rPr>
          <w:rFonts w:ascii="Verdana" w:hAnsi="Verdana" w:cs="Heebo"/>
          <w:color w:val="303030"/>
          <w:shd w:val="clear" w:color="auto" w:fill="FFFFFF"/>
        </w:rPr>
        <w:tab/>
      </w:r>
      <w:r w:rsidRPr="00584045">
        <w:rPr>
          <w:rFonts w:ascii="Verdana" w:hAnsi="Verdana" w:cs="Heebo"/>
          <w:color w:val="303030"/>
          <w:shd w:val="clear" w:color="auto" w:fill="FFFFFF"/>
        </w:rPr>
        <w:tab/>
        <w:t>11%</w:t>
      </w:r>
    </w:p>
    <w:p w14:paraId="4900C73F" w14:textId="6591116F"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Wellbeing support</w:t>
      </w:r>
      <w:r w:rsidRPr="00584045">
        <w:rPr>
          <w:rFonts w:ascii="Verdana" w:hAnsi="Verdana" w:cs="Heebo"/>
          <w:color w:val="303030"/>
          <w:shd w:val="clear" w:color="auto" w:fill="FFFFFF"/>
        </w:rPr>
        <w:tab/>
        <w:t>10%</w:t>
      </w:r>
    </w:p>
    <w:p w14:paraId="3DE8A5E9" w14:textId="77777777"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Other</w:t>
      </w:r>
      <w:r w:rsidRPr="00584045">
        <w:rPr>
          <w:rFonts w:ascii="Verdana" w:hAnsi="Verdana" w:cs="Heebo"/>
          <w:color w:val="303030"/>
          <w:shd w:val="clear" w:color="auto" w:fill="FFFFFF"/>
        </w:rPr>
        <w:tab/>
      </w:r>
      <w:r w:rsidRPr="00584045">
        <w:rPr>
          <w:rFonts w:ascii="Verdana" w:hAnsi="Verdana" w:cs="Heebo"/>
          <w:color w:val="303030"/>
          <w:shd w:val="clear" w:color="auto" w:fill="FFFFFF"/>
        </w:rPr>
        <w:tab/>
      </w:r>
      <w:r w:rsidRPr="00584045">
        <w:rPr>
          <w:rFonts w:ascii="Verdana" w:hAnsi="Verdana" w:cs="Heebo"/>
          <w:color w:val="303030"/>
          <w:shd w:val="clear" w:color="auto" w:fill="FFFFFF"/>
        </w:rPr>
        <w:tab/>
      </w:r>
      <w:r w:rsidRPr="00584045">
        <w:rPr>
          <w:rFonts w:ascii="Verdana" w:hAnsi="Verdana" w:cs="Heebo"/>
          <w:color w:val="303030"/>
          <w:shd w:val="clear" w:color="auto" w:fill="FFFFFF"/>
        </w:rPr>
        <w:tab/>
        <w:t>8%</w:t>
      </w:r>
    </w:p>
    <w:p w14:paraId="2131B64F" w14:textId="77777777"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Housing support</w:t>
      </w:r>
      <w:r w:rsidRPr="00584045">
        <w:rPr>
          <w:rFonts w:ascii="Verdana" w:hAnsi="Verdana" w:cs="Heebo"/>
          <w:color w:val="303030"/>
          <w:shd w:val="clear" w:color="auto" w:fill="FFFFFF"/>
        </w:rPr>
        <w:tab/>
      </w:r>
      <w:r w:rsidRPr="00584045">
        <w:rPr>
          <w:rFonts w:ascii="Verdana" w:hAnsi="Verdana" w:cs="Heebo"/>
          <w:color w:val="303030"/>
          <w:shd w:val="clear" w:color="auto" w:fill="FFFFFF"/>
        </w:rPr>
        <w:tab/>
        <w:t>4%</w:t>
      </w:r>
    </w:p>
    <w:p w14:paraId="0B2BC64D" w14:textId="77777777" w:rsidR="009643DA" w:rsidRPr="00584045" w:rsidRDefault="009643DA" w:rsidP="00584045">
      <w:pPr>
        <w:spacing w:line="360" w:lineRule="auto"/>
        <w:rPr>
          <w:rFonts w:ascii="Verdana" w:hAnsi="Verdana" w:cs="Heebo"/>
          <w:color w:val="303030"/>
          <w:shd w:val="clear" w:color="auto" w:fill="FFFFFF"/>
        </w:rPr>
      </w:pPr>
      <w:r w:rsidRPr="00584045">
        <w:rPr>
          <w:rFonts w:ascii="Verdana" w:hAnsi="Verdana" w:cs="Heebo"/>
          <w:color w:val="303030"/>
          <w:shd w:val="clear" w:color="auto" w:fill="FFFFFF"/>
        </w:rPr>
        <w:t>Employment support</w:t>
      </w:r>
      <w:r w:rsidRPr="00584045">
        <w:rPr>
          <w:rFonts w:ascii="Verdana" w:hAnsi="Verdana" w:cs="Heebo"/>
          <w:color w:val="303030"/>
          <w:shd w:val="clear" w:color="auto" w:fill="FFFFFF"/>
        </w:rPr>
        <w:tab/>
        <w:t>3%.</w:t>
      </w:r>
    </w:p>
    <w:p w14:paraId="29632408" w14:textId="77777777" w:rsidR="009643DA" w:rsidRPr="00584045" w:rsidRDefault="009643DA" w:rsidP="00584045">
      <w:pPr>
        <w:spacing w:line="360" w:lineRule="auto"/>
        <w:rPr>
          <w:rFonts w:ascii="Verdana" w:hAnsi="Verdana" w:cs="Heebo"/>
          <w:color w:val="303030"/>
          <w:shd w:val="clear" w:color="auto" w:fill="FFFFFF"/>
        </w:rPr>
      </w:pPr>
    </w:p>
    <w:p w14:paraId="3072C30E" w14:textId="29861E0C" w:rsidR="009643DA" w:rsidRPr="008D5C4E" w:rsidRDefault="009643DA" w:rsidP="008D5C4E">
      <w:pPr>
        <w:spacing w:line="360" w:lineRule="auto"/>
        <w:rPr>
          <w:rFonts w:ascii="Verdana" w:hAnsi="Verdana" w:cs="Arial"/>
          <w:color w:val="040C28"/>
        </w:rPr>
      </w:pPr>
      <w:r w:rsidRPr="00584045">
        <w:rPr>
          <w:rFonts w:ascii="Verdana" w:hAnsi="Verdana" w:cs="Heebo"/>
          <w:color w:val="303030"/>
          <w:shd w:val="clear" w:color="auto" w:fill="FFFFFF"/>
        </w:rPr>
        <w:t xml:space="preserve">The support requested most was for financial support, indicative of the </w:t>
      </w:r>
      <w:r w:rsidR="009D5FF4" w:rsidRPr="00584045">
        <w:rPr>
          <w:rFonts w:ascii="Verdana" w:hAnsi="Verdana" w:cs="Heebo"/>
          <w:color w:val="303030"/>
          <w:shd w:val="clear" w:color="auto" w:fill="FFFFFF"/>
        </w:rPr>
        <w:t>cost-of-living</w:t>
      </w:r>
      <w:r w:rsidRPr="00584045">
        <w:rPr>
          <w:rFonts w:ascii="Verdana" w:hAnsi="Verdana" w:cs="Heebo"/>
          <w:color w:val="303030"/>
          <w:shd w:val="clear" w:color="auto" w:fill="FFFFFF"/>
        </w:rPr>
        <w:t xml:space="preserve"> crisis</w:t>
      </w:r>
      <w:r w:rsidR="009A5912">
        <w:rPr>
          <w:rFonts w:ascii="Verdana" w:hAnsi="Verdana" w:cs="Heebo"/>
          <w:color w:val="303030"/>
          <w:shd w:val="clear" w:color="auto" w:fill="FFFFFF"/>
        </w:rPr>
        <w:t xml:space="preserve"> and our confirming our research findings. Our aim to produce a centre that offered “</w:t>
      </w:r>
      <w:r w:rsidR="009A5912" w:rsidRPr="00BD28C7">
        <w:rPr>
          <w:rFonts w:ascii="Verdana" w:hAnsi="Verdana" w:cs="Arial"/>
          <w:color w:val="040C28"/>
        </w:rPr>
        <w:t>community access to physical, mental, and financial support</w:t>
      </w:r>
      <w:r w:rsidR="009A5912">
        <w:rPr>
          <w:rFonts w:ascii="Verdana" w:hAnsi="Verdana" w:cs="Arial"/>
          <w:color w:val="040C28"/>
        </w:rPr>
        <w:t>”</w:t>
      </w:r>
      <w:r w:rsidR="009A5912" w:rsidRPr="00BD28C7">
        <w:rPr>
          <w:rFonts w:ascii="Verdana" w:hAnsi="Verdana" w:cs="Arial"/>
          <w:color w:val="040C28"/>
        </w:rPr>
        <w:t xml:space="preserve"> </w:t>
      </w:r>
      <w:r w:rsidR="009A5912">
        <w:rPr>
          <w:rFonts w:ascii="Verdana" w:hAnsi="Verdana" w:cs="Arial"/>
          <w:color w:val="040C28"/>
        </w:rPr>
        <w:t xml:space="preserve">(aim 4) seemed to be accurate with the top scoring needs considered. </w:t>
      </w:r>
      <w:r w:rsidRPr="00584045">
        <w:rPr>
          <w:rFonts w:ascii="Verdana" w:hAnsi="Verdana"/>
          <w:b/>
          <w:bCs/>
          <w:i/>
          <w:iCs/>
          <w:color w:val="333338"/>
        </w:rPr>
        <w:t>(Appendix 4 – feedback from the public)</w:t>
      </w:r>
    </w:p>
    <w:p w14:paraId="26ADC63D" w14:textId="77777777" w:rsidR="008D5C4E" w:rsidRDefault="008D5C4E" w:rsidP="008D5C4E">
      <w:pPr>
        <w:spacing w:line="360" w:lineRule="auto"/>
        <w:rPr>
          <w:rFonts w:ascii="Verdana" w:hAnsi="Verdana" w:cs="Heebo"/>
          <w:bCs/>
          <w:i/>
          <w:iCs/>
          <w:u w:val="single"/>
        </w:rPr>
      </w:pPr>
    </w:p>
    <w:p w14:paraId="3012624D" w14:textId="77777777" w:rsidR="00DD0E3C" w:rsidRDefault="00DD0E3C" w:rsidP="008D5C4E">
      <w:pPr>
        <w:spacing w:line="360" w:lineRule="auto"/>
        <w:rPr>
          <w:rFonts w:ascii="Verdana" w:hAnsi="Verdana" w:cs="Heebo"/>
          <w:bCs/>
          <w:i/>
          <w:iCs/>
          <w:u w:val="single"/>
        </w:rPr>
      </w:pPr>
    </w:p>
    <w:p w14:paraId="57A24906" w14:textId="53319448" w:rsidR="008D5C4E" w:rsidRPr="008D5C4E" w:rsidRDefault="008D5C4E" w:rsidP="008D5C4E">
      <w:pPr>
        <w:spacing w:line="360" w:lineRule="auto"/>
        <w:rPr>
          <w:rFonts w:ascii="Verdana" w:hAnsi="Verdana" w:cs="Heebo"/>
          <w:bCs/>
          <w:i/>
          <w:iCs/>
          <w:u w:val="single"/>
        </w:rPr>
      </w:pPr>
      <w:r w:rsidRPr="008D5C4E">
        <w:rPr>
          <w:rFonts w:ascii="Verdana" w:hAnsi="Verdana" w:cs="Heebo"/>
          <w:bCs/>
          <w:i/>
          <w:iCs/>
          <w:u w:val="single"/>
        </w:rPr>
        <w:lastRenderedPageBreak/>
        <w:t>General public Case study- Spring 2023:</w:t>
      </w:r>
    </w:p>
    <w:p w14:paraId="07D85715" w14:textId="7F6DBCAD" w:rsidR="008D5C4E" w:rsidRPr="008D5C4E" w:rsidRDefault="008D5C4E" w:rsidP="008D5C4E">
      <w:pPr>
        <w:spacing w:line="360" w:lineRule="auto"/>
        <w:rPr>
          <w:rFonts w:ascii="Verdana" w:hAnsi="Verdana" w:cs="Heebo"/>
          <w:bCs/>
          <w:i/>
          <w:iCs/>
        </w:rPr>
      </w:pPr>
      <w:r>
        <w:rPr>
          <w:rFonts w:ascii="Verdana" w:hAnsi="Verdana" w:cs="Heebo"/>
          <w:bCs/>
          <w:i/>
          <w:iCs/>
        </w:rPr>
        <w:t>N</w:t>
      </w:r>
      <w:r w:rsidRPr="008D5C4E">
        <w:rPr>
          <w:rFonts w:ascii="Verdana" w:hAnsi="Verdana" w:cs="Heebo"/>
          <w:bCs/>
          <w:i/>
          <w:iCs/>
        </w:rPr>
        <w:t>ote</w:t>
      </w:r>
      <w:r>
        <w:rPr>
          <w:rFonts w:ascii="Verdana" w:hAnsi="Verdana" w:cs="Heebo"/>
          <w:bCs/>
          <w:i/>
          <w:iCs/>
        </w:rPr>
        <w:t>:</w:t>
      </w:r>
      <w:r w:rsidRPr="008D5C4E">
        <w:rPr>
          <w:rFonts w:ascii="Verdana" w:hAnsi="Verdana" w:cs="Heebo"/>
          <w:bCs/>
          <w:i/>
          <w:iCs/>
        </w:rPr>
        <w:t xml:space="preserve"> </w:t>
      </w:r>
      <w:r>
        <w:rPr>
          <w:rFonts w:ascii="Verdana" w:hAnsi="Verdana" w:cs="Heebo"/>
          <w:bCs/>
          <w:i/>
          <w:iCs/>
        </w:rPr>
        <w:t>T</w:t>
      </w:r>
      <w:r w:rsidRPr="008D5C4E">
        <w:rPr>
          <w:rFonts w:ascii="Verdana" w:hAnsi="Verdana" w:cs="Heebo"/>
          <w:bCs/>
          <w:i/>
          <w:iCs/>
        </w:rPr>
        <w:t xml:space="preserve">he person wished to remain anonymous for this case study and has been given a fake name for this testimonial. </w:t>
      </w:r>
      <w:r>
        <w:rPr>
          <w:rFonts w:ascii="Verdana" w:hAnsi="Verdana" w:cs="Heebo"/>
          <w:bCs/>
          <w:i/>
          <w:iCs/>
        </w:rPr>
        <w:t xml:space="preserve">This case study was written by Lydia Hulme- Carlisle Network- social prescribing link worker. </w:t>
      </w:r>
    </w:p>
    <w:p w14:paraId="7E68B546" w14:textId="77777777" w:rsidR="008D5C4E" w:rsidRPr="008D5C4E" w:rsidRDefault="008D5C4E" w:rsidP="008D5C4E">
      <w:pPr>
        <w:spacing w:line="360" w:lineRule="auto"/>
        <w:rPr>
          <w:rFonts w:ascii="Verdana" w:hAnsi="Verdana" w:cs="Heebo"/>
          <w:bCs/>
        </w:rPr>
      </w:pPr>
    </w:p>
    <w:p w14:paraId="11916353" w14:textId="124A34FE" w:rsidR="008D5C4E" w:rsidRPr="008D5C4E" w:rsidRDefault="008D5C4E" w:rsidP="008D5C4E">
      <w:pPr>
        <w:spacing w:line="360" w:lineRule="auto"/>
        <w:rPr>
          <w:rFonts w:ascii="Verdana" w:hAnsi="Verdana" w:cs="Heebo"/>
        </w:rPr>
      </w:pPr>
      <w:r>
        <w:rPr>
          <w:rFonts w:ascii="Verdana" w:hAnsi="Verdana" w:cs="Heebo"/>
        </w:rPr>
        <w:t>“</w:t>
      </w:r>
      <w:r w:rsidRPr="008D5C4E">
        <w:rPr>
          <w:rFonts w:ascii="Verdana" w:hAnsi="Verdana" w:cs="Heebo"/>
        </w:rPr>
        <w:t xml:space="preserve">Jeanette* visited the hub with her friend and wanted to speak to someone privately about an issue she was having. Staff at the hub quickly ascertained that it would be appropriate to refer her to her GP surgery’s social wellbeing team as Jeanette was withdrawn and didn’t want to share information about her situation in the hub. The Carlisle Social Wellbeing Link Worker (SWLW) for her practice got in touch and it was clear that Jeanette required the support of a female link worker, who saw her in practice within the same week. </w:t>
      </w:r>
    </w:p>
    <w:p w14:paraId="119C1E74" w14:textId="6E0204E0" w:rsidR="008D5C4E" w:rsidRPr="008D5C4E" w:rsidRDefault="008D5C4E" w:rsidP="008D5C4E">
      <w:pPr>
        <w:spacing w:line="360" w:lineRule="auto"/>
        <w:rPr>
          <w:rFonts w:ascii="Verdana" w:hAnsi="Verdana" w:cs="Heebo"/>
        </w:rPr>
      </w:pPr>
      <w:r w:rsidRPr="008D5C4E">
        <w:rPr>
          <w:rFonts w:ascii="Verdana" w:hAnsi="Verdana" w:cs="Heebo"/>
        </w:rPr>
        <w:t xml:space="preserve">Jeanette was in an abusive relationship and needed support to manage her divorce. She also needed to protect both herself and her child. She wasn’t sure if she wanted to leave her home as she was </w:t>
      </w:r>
      <w:proofErr w:type="gramStart"/>
      <w:r w:rsidR="006815EF" w:rsidRPr="008D5C4E">
        <w:rPr>
          <w:rFonts w:ascii="Verdana" w:hAnsi="Verdana" w:cs="Heebo"/>
        </w:rPr>
        <w:t>scared</w:t>
      </w:r>
      <w:proofErr w:type="gramEnd"/>
      <w:r w:rsidR="006815EF">
        <w:rPr>
          <w:rFonts w:ascii="Verdana" w:hAnsi="Verdana" w:cs="Heebo"/>
        </w:rPr>
        <w:t xml:space="preserve"> </w:t>
      </w:r>
      <w:r w:rsidRPr="008D5C4E">
        <w:rPr>
          <w:rFonts w:ascii="Verdana" w:hAnsi="Verdana" w:cs="Heebo"/>
        </w:rPr>
        <w:t>she would end up homeless, without childcare support and was concerned for her job security. The SWLW accessed safeguarding support to appropriately manage the case and signposted the patient to a range of support services including:</w:t>
      </w:r>
    </w:p>
    <w:p w14:paraId="2D48FD91" w14:textId="77777777" w:rsidR="008D5C4E" w:rsidRPr="008D5C4E" w:rsidRDefault="008D5C4E" w:rsidP="008D5C4E">
      <w:pPr>
        <w:pStyle w:val="ListParagraph"/>
        <w:numPr>
          <w:ilvl w:val="0"/>
          <w:numId w:val="7"/>
        </w:numPr>
        <w:spacing w:line="360" w:lineRule="auto"/>
        <w:rPr>
          <w:rFonts w:ascii="Verdana" w:hAnsi="Verdana" w:cs="Heebo"/>
          <w:sz w:val="24"/>
          <w:szCs w:val="24"/>
        </w:rPr>
      </w:pPr>
      <w:r w:rsidRPr="008D5C4E">
        <w:rPr>
          <w:rFonts w:ascii="Verdana" w:hAnsi="Verdana" w:cs="Heebo"/>
          <w:sz w:val="24"/>
          <w:szCs w:val="24"/>
        </w:rPr>
        <w:t>The National Domestic Abuse Helpline</w:t>
      </w:r>
    </w:p>
    <w:p w14:paraId="64346AB5" w14:textId="77777777" w:rsidR="008D5C4E" w:rsidRPr="008D5C4E" w:rsidRDefault="008D5C4E" w:rsidP="008D5C4E">
      <w:pPr>
        <w:pStyle w:val="ListParagraph"/>
        <w:numPr>
          <w:ilvl w:val="0"/>
          <w:numId w:val="7"/>
        </w:numPr>
        <w:spacing w:line="360" w:lineRule="auto"/>
        <w:rPr>
          <w:rFonts w:ascii="Verdana" w:hAnsi="Verdana" w:cs="Heebo"/>
          <w:sz w:val="24"/>
          <w:szCs w:val="24"/>
        </w:rPr>
      </w:pPr>
      <w:r w:rsidRPr="008D5C4E">
        <w:rPr>
          <w:rFonts w:ascii="Verdana" w:hAnsi="Verdana" w:cs="Heebo"/>
          <w:sz w:val="24"/>
          <w:szCs w:val="24"/>
        </w:rPr>
        <w:t>Turn2us</w:t>
      </w:r>
    </w:p>
    <w:p w14:paraId="49EE8316" w14:textId="77777777" w:rsidR="008D5C4E" w:rsidRPr="008D5C4E" w:rsidRDefault="008D5C4E" w:rsidP="008D5C4E">
      <w:pPr>
        <w:pStyle w:val="ListParagraph"/>
        <w:numPr>
          <w:ilvl w:val="0"/>
          <w:numId w:val="7"/>
        </w:numPr>
        <w:spacing w:line="360" w:lineRule="auto"/>
        <w:rPr>
          <w:rFonts w:ascii="Verdana" w:hAnsi="Verdana" w:cs="Heebo"/>
          <w:sz w:val="24"/>
          <w:szCs w:val="24"/>
        </w:rPr>
      </w:pPr>
      <w:r w:rsidRPr="008D5C4E">
        <w:rPr>
          <w:rFonts w:ascii="Verdana" w:hAnsi="Verdana" w:cs="Heebo"/>
          <w:sz w:val="24"/>
          <w:szCs w:val="24"/>
        </w:rPr>
        <w:t>Women’s Aid</w:t>
      </w:r>
    </w:p>
    <w:p w14:paraId="5E27BAF5" w14:textId="77777777" w:rsidR="008D5C4E" w:rsidRPr="008D5C4E" w:rsidRDefault="008D5C4E" w:rsidP="008D5C4E">
      <w:pPr>
        <w:pStyle w:val="ListParagraph"/>
        <w:numPr>
          <w:ilvl w:val="0"/>
          <w:numId w:val="7"/>
        </w:numPr>
        <w:spacing w:line="360" w:lineRule="auto"/>
        <w:rPr>
          <w:rFonts w:ascii="Verdana" w:hAnsi="Verdana" w:cs="Heebo"/>
          <w:sz w:val="24"/>
          <w:szCs w:val="24"/>
        </w:rPr>
      </w:pPr>
      <w:r w:rsidRPr="008D5C4E">
        <w:rPr>
          <w:rFonts w:ascii="Verdana" w:hAnsi="Verdana" w:cs="Heebo"/>
          <w:sz w:val="24"/>
          <w:szCs w:val="24"/>
        </w:rPr>
        <w:t>Shelter</w:t>
      </w:r>
    </w:p>
    <w:p w14:paraId="353C2C49" w14:textId="77777777" w:rsidR="008D5C4E" w:rsidRPr="008D5C4E" w:rsidRDefault="008D5C4E" w:rsidP="008D5C4E">
      <w:pPr>
        <w:spacing w:line="360" w:lineRule="auto"/>
        <w:rPr>
          <w:rFonts w:ascii="Verdana" w:hAnsi="Verdana" w:cs="Heebo"/>
        </w:rPr>
      </w:pPr>
      <w:r w:rsidRPr="008D5C4E">
        <w:rPr>
          <w:rFonts w:ascii="Verdana" w:hAnsi="Verdana" w:cs="Heebo"/>
        </w:rPr>
        <w:t xml:space="preserve">The SWLW also advised her to call 999 if she was in immediate danger and ensured Jeanette had the confidence to do this if she needed to. At this stage, Jeanette decided to take a ‘watch and wait’ approach. She would stay in her home and use the signposting tools if she felt she needed them. </w:t>
      </w:r>
    </w:p>
    <w:p w14:paraId="1E36364B" w14:textId="00CC0FA6" w:rsidR="004658E9" w:rsidRDefault="008D5C4E" w:rsidP="004658E9">
      <w:pPr>
        <w:spacing w:line="360" w:lineRule="auto"/>
        <w:rPr>
          <w:rFonts w:ascii="Verdana" w:hAnsi="Verdana" w:cs="Heebo"/>
        </w:rPr>
      </w:pPr>
      <w:r w:rsidRPr="008D5C4E">
        <w:rPr>
          <w:rFonts w:ascii="Verdana" w:hAnsi="Verdana" w:cs="Heebo"/>
        </w:rPr>
        <w:t xml:space="preserve">The situation worsened, resulting in Jeanette needing to action some support. Within 14 days of her initial contact with the hub, Jeanette and </w:t>
      </w:r>
      <w:r w:rsidRPr="008D5C4E">
        <w:rPr>
          <w:rFonts w:ascii="Verdana" w:hAnsi="Verdana" w:cs="Heebo"/>
        </w:rPr>
        <w:lastRenderedPageBreak/>
        <w:t>her SWLW had worked together to get her a self-contained refuge apartment for her and her child, had ensured Jeanette’s car had an up-to-date MOT as it had lapsed, completed a welfare check, engaged with refuge</w:t>
      </w:r>
      <w:r w:rsidR="006815EF">
        <w:rPr>
          <w:rFonts w:ascii="Verdana" w:hAnsi="Verdana" w:cs="Heebo"/>
        </w:rPr>
        <w:t>e</w:t>
      </w:r>
      <w:r w:rsidRPr="008D5C4E">
        <w:rPr>
          <w:rFonts w:ascii="Verdana" w:hAnsi="Verdana" w:cs="Heebo"/>
        </w:rPr>
        <w:t xml:space="preserve"> UK, re-organised Jeanette’s work patterns to fit around childcare availability and claimed child benefit in her name, instead of her husbands. She is now working alongside a support worker to ensure her ongoing safety and financial stability.</w:t>
      </w:r>
      <w:r w:rsidR="00375197">
        <w:rPr>
          <w:rFonts w:ascii="Verdana" w:hAnsi="Verdana" w:cs="Heebo"/>
        </w:rPr>
        <w:t>”</w:t>
      </w:r>
    </w:p>
    <w:p w14:paraId="129BA98A" w14:textId="323182DE" w:rsidR="008D5C4E" w:rsidRDefault="008D5C4E" w:rsidP="004658E9">
      <w:pPr>
        <w:spacing w:line="360" w:lineRule="auto"/>
        <w:rPr>
          <w:rFonts w:ascii="Verdana" w:hAnsi="Verdana"/>
          <w:bCs/>
          <w:iCs/>
        </w:rPr>
      </w:pPr>
      <w:r w:rsidRPr="004658E9">
        <w:rPr>
          <w:rFonts w:ascii="Verdana" w:hAnsi="Verdana"/>
          <w:bCs/>
        </w:rPr>
        <w:t>A quote from Jeanette:</w:t>
      </w:r>
      <w:r w:rsidR="004658E9">
        <w:rPr>
          <w:rFonts w:ascii="Verdana" w:hAnsi="Verdana"/>
          <w:bCs/>
        </w:rPr>
        <w:t xml:space="preserve"> </w:t>
      </w:r>
      <w:r w:rsidR="004658E9">
        <w:rPr>
          <w:rFonts w:ascii="Verdana" w:hAnsi="Verdana"/>
          <w:bCs/>
          <w:iCs/>
        </w:rPr>
        <w:t>“</w:t>
      </w:r>
      <w:r w:rsidRPr="004658E9">
        <w:rPr>
          <w:rFonts w:ascii="Verdana" w:hAnsi="Verdana"/>
          <w:bCs/>
          <w:iCs/>
        </w:rPr>
        <w:t>Walking into the hub that day and meeting you changed my life. I felt like I was drawn to the hub and now I’ve got a different life ahead of me</w:t>
      </w:r>
      <w:r w:rsidR="004658E9" w:rsidRPr="004658E9">
        <w:rPr>
          <w:rFonts w:ascii="Verdana" w:hAnsi="Verdana"/>
          <w:bCs/>
          <w:iCs/>
        </w:rPr>
        <w:t>.</w:t>
      </w:r>
      <w:r w:rsidRPr="004658E9">
        <w:rPr>
          <w:rFonts w:ascii="Verdana" w:hAnsi="Verdana"/>
          <w:bCs/>
          <w:iCs/>
        </w:rPr>
        <w:t>’’</w:t>
      </w:r>
    </w:p>
    <w:p w14:paraId="46A0AB6B" w14:textId="77777777" w:rsidR="004658E9" w:rsidRPr="007C2B05" w:rsidRDefault="004658E9" w:rsidP="004658E9">
      <w:pPr>
        <w:spacing w:line="360" w:lineRule="auto"/>
        <w:rPr>
          <w:rFonts w:ascii="Verdana" w:hAnsi="Verdana"/>
          <w:i/>
          <w:iCs/>
        </w:rPr>
      </w:pPr>
    </w:p>
    <w:p w14:paraId="3F2E0BA6" w14:textId="0532128C" w:rsidR="007C2B05" w:rsidRPr="007C2B05" w:rsidRDefault="007C2B05" w:rsidP="007C2B05">
      <w:pPr>
        <w:spacing w:line="360" w:lineRule="auto"/>
        <w:rPr>
          <w:rFonts w:ascii="Verdana" w:hAnsi="Verdana" w:cs="Arial"/>
          <w:i/>
          <w:iCs/>
          <w:u w:val="single"/>
        </w:rPr>
      </w:pPr>
      <w:r>
        <w:rPr>
          <w:rFonts w:ascii="Verdana" w:hAnsi="Verdana" w:cs="Arial"/>
          <w:i/>
          <w:iCs/>
          <w:u w:val="single"/>
        </w:rPr>
        <w:t>Professional s</w:t>
      </w:r>
      <w:r w:rsidRPr="007C2B05">
        <w:rPr>
          <w:rFonts w:ascii="Verdana" w:hAnsi="Verdana" w:cs="Arial"/>
          <w:i/>
          <w:iCs/>
          <w:u w:val="single"/>
        </w:rPr>
        <w:t xml:space="preserve">takeholder </w:t>
      </w:r>
      <w:r>
        <w:rPr>
          <w:rFonts w:ascii="Verdana" w:hAnsi="Verdana" w:cs="Arial"/>
          <w:i/>
          <w:iCs/>
          <w:u w:val="single"/>
        </w:rPr>
        <w:t>survey</w:t>
      </w:r>
    </w:p>
    <w:p w14:paraId="6481B1A6" w14:textId="77777777" w:rsidR="007C2B05" w:rsidRPr="007C2B05" w:rsidRDefault="007C2B05" w:rsidP="007C2B05">
      <w:pPr>
        <w:spacing w:line="360" w:lineRule="auto"/>
        <w:rPr>
          <w:rFonts w:ascii="Verdana" w:hAnsi="Verdana" w:cs="Arial"/>
          <w:b/>
          <w:bCs/>
          <w:u w:val="single"/>
        </w:rPr>
      </w:pPr>
    </w:p>
    <w:p w14:paraId="731DDBCD" w14:textId="77777777" w:rsidR="007C2B05" w:rsidRDefault="007C2B05" w:rsidP="007C2B05">
      <w:pPr>
        <w:spacing w:line="360" w:lineRule="auto"/>
        <w:rPr>
          <w:rFonts w:ascii="Verdana" w:hAnsi="Verdana" w:cs="Arial"/>
          <w:color w:val="000000"/>
        </w:rPr>
      </w:pPr>
      <w:r w:rsidRPr="007C2B05">
        <w:rPr>
          <w:rFonts w:ascii="Verdana" w:hAnsi="Verdana" w:cs="Arial"/>
        </w:rPr>
        <w:t>Across the project</w:t>
      </w:r>
      <w:r>
        <w:rPr>
          <w:rFonts w:ascii="Verdana" w:hAnsi="Verdana" w:cs="Arial"/>
        </w:rPr>
        <w:t>, the CCC hub</w:t>
      </w:r>
      <w:r w:rsidRPr="007C2B05">
        <w:rPr>
          <w:rFonts w:ascii="Verdana" w:hAnsi="Verdana" w:cs="Arial"/>
        </w:rPr>
        <w:t xml:space="preserve"> </w:t>
      </w:r>
      <w:r>
        <w:rPr>
          <w:rFonts w:ascii="Verdana" w:hAnsi="Verdana" w:cs="Arial"/>
        </w:rPr>
        <w:t>worked</w:t>
      </w:r>
      <w:r w:rsidRPr="007C2B05">
        <w:rPr>
          <w:rFonts w:ascii="Verdana" w:hAnsi="Verdana" w:cs="Arial"/>
        </w:rPr>
        <w:t xml:space="preserve"> with </w:t>
      </w:r>
      <w:r>
        <w:rPr>
          <w:rFonts w:ascii="Verdana" w:hAnsi="Verdana" w:cs="Arial"/>
        </w:rPr>
        <w:t>63</w:t>
      </w:r>
      <w:r w:rsidRPr="007C2B05">
        <w:rPr>
          <w:rFonts w:ascii="Verdana" w:hAnsi="Verdana" w:cs="Arial"/>
        </w:rPr>
        <w:t xml:space="preserve"> stakeholders, at the end of the project </w:t>
      </w:r>
      <w:r>
        <w:rPr>
          <w:rFonts w:ascii="Verdana" w:hAnsi="Verdana" w:cs="Arial"/>
        </w:rPr>
        <w:t>the partnership</w:t>
      </w:r>
      <w:r w:rsidRPr="007C2B05">
        <w:rPr>
          <w:rFonts w:ascii="Verdana" w:hAnsi="Verdana" w:cs="Arial"/>
        </w:rPr>
        <w:t xml:space="preserve"> asked them to fill ou</w:t>
      </w:r>
      <w:r>
        <w:rPr>
          <w:rFonts w:ascii="Verdana" w:hAnsi="Verdana" w:cs="Arial"/>
        </w:rPr>
        <w:t>t</w:t>
      </w:r>
      <w:r w:rsidRPr="007C2B05">
        <w:rPr>
          <w:rFonts w:ascii="Verdana" w:hAnsi="Verdana" w:cs="Arial"/>
        </w:rPr>
        <w:t xml:space="preserve"> a</w:t>
      </w:r>
      <w:r>
        <w:rPr>
          <w:rFonts w:ascii="Verdana" w:hAnsi="Verdana" w:cs="Arial"/>
        </w:rPr>
        <w:t>n online</w:t>
      </w:r>
      <w:r w:rsidRPr="007C2B05">
        <w:rPr>
          <w:rFonts w:ascii="Verdana" w:hAnsi="Verdana" w:cs="Arial"/>
        </w:rPr>
        <w:t xml:space="preserve"> survey of their feedback about the hub activities and their thoughts on what was needed. </w:t>
      </w:r>
      <w:r w:rsidRPr="007C2B05">
        <w:rPr>
          <w:rFonts w:ascii="Verdana" w:hAnsi="Verdana" w:cs="Arial"/>
          <w:color w:val="000000"/>
        </w:rPr>
        <w:t xml:space="preserve">41% of stakeholders filled out the survey. </w:t>
      </w:r>
    </w:p>
    <w:p w14:paraId="458A76DC" w14:textId="77777777" w:rsidR="007C2B05" w:rsidRDefault="007C2B05" w:rsidP="007C2B05">
      <w:pPr>
        <w:spacing w:line="360" w:lineRule="auto"/>
        <w:rPr>
          <w:rFonts w:ascii="Verdana" w:hAnsi="Verdana" w:cs="Arial"/>
          <w:color w:val="000000"/>
        </w:rPr>
      </w:pPr>
    </w:p>
    <w:p w14:paraId="5E891F0B" w14:textId="7FF366E4" w:rsidR="007C2B05" w:rsidRPr="007C2B05" w:rsidRDefault="007C2B05" w:rsidP="007C2B05">
      <w:pPr>
        <w:spacing w:line="360" w:lineRule="auto"/>
        <w:rPr>
          <w:rFonts w:ascii="Verdana" w:hAnsi="Verdana" w:cs="Arial"/>
        </w:rPr>
      </w:pPr>
      <w:r>
        <w:rPr>
          <w:rFonts w:ascii="Verdana" w:hAnsi="Verdana" w:cs="Arial"/>
          <w:color w:val="000000"/>
        </w:rPr>
        <w:t xml:space="preserve">The </w:t>
      </w:r>
      <w:r w:rsidRPr="007C2B05">
        <w:rPr>
          <w:rFonts w:ascii="Verdana" w:hAnsi="Verdana" w:cs="Arial"/>
          <w:color w:val="000000"/>
        </w:rPr>
        <w:t xml:space="preserve">Results show that: </w:t>
      </w:r>
    </w:p>
    <w:p w14:paraId="0AB8CFED" w14:textId="77777777" w:rsidR="007C2B05" w:rsidRDefault="007C2B05" w:rsidP="007C2B05">
      <w:pPr>
        <w:spacing w:line="360" w:lineRule="auto"/>
        <w:rPr>
          <w:rFonts w:ascii="Verdana" w:hAnsi="Verdana" w:cs="Arial"/>
          <w:b/>
          <w:bCs/>
          <w:color w:val="000000"/>
        </w:rPr>
      </w:pPr>
    </w:p>
    <w:p w14:paraId="310A6D0C" w14:textId="0E40AAE5" w:rsidR="007C2B05" w:rsidRPr="007C2B05" w:rsidRDefault="007C2B05" w:rsidP="007C2B05">
      <w:pPr>
        <w:spacing w:line="360" w:lineRule="auto"/>
        <w:rPr>
          <w:rFonts w:ascii="Verdana" w:hAnsi="Verdana" w:cs="Arial"/>
          <w:color w:val="000000"/>
        </w:rPr>
      </w:pPr>
      <w:r w:rsidRPr="007C2B05">
        <w:rPr>
          <w:rFonts w:ascii="Verdana" w:hAnsi="Verdana" w:cs="Arial"/>
          <w:color w:val="000000"/>
        </w:rPr>
        <w:t xml:space="preserve">95% of </w:t>
      </w:r>
      <w:r>
        <w:rPr>
          <w:rFonts w:ascii="Verdana" w:hAnsi="Verdana" w:cs="Arial"/>
          <w:color w:val="000000"/>
        </w:rPr>
        <w:t xml:space="preserve">stakeholder </w:t>
      </w:r>
      <w:r w:rsidRPr="007C2B05">
        <w:rPr>
          <w:rFonts w:ascii="Verdana" w:hAnsi="Verdana" w:cs="Arial"/>
          <w:color w:val="000000"/>
        </w:rPr>
        <w:t xml:space="preserve">organisations had a presence in the hub, actively showing that we took the documents and publicity provided by stakeholders and </w:t>
      </w:r>
      <w:r>
        <w:rPr>
          <w:rFonts w:ascii="Verdana" w:hAnsi="Verdana" w:cs="Arial"/>
          <w:color w:val="000000"/>
        </w:rPr>
        <w:t>presented</w:t>
      </w:r>
      <w:r w:rsidRPr="007C2B05">
        <w:rPr>
          <w:rFonts w:ascii="Verdana" w:hAnsi="Verdana" w:cs="Arial"/>
          <w:color w:val="000000"/>
        </w:rPr>
        <w:t xml:space="preserve"> it to the </w:t>
      </w:r>
      <w:r w:rsidR="009D5FF4" w:rsidRPr="007C2B05">
        <w:rPr>
          <w:rFonts w:ascii="Verdana" w:hAnsi="Verdana" w:cs="Arial"/>
          <w:color w:val="000000"/>
        </w:rPr>
        <w:t>partnership’s</w:t>
      </w:r>
      <w:r w:rsidRPr="007C2B05">
        <w:rPr>
          <w:rFonts w:ascii="Verdana" w:hAnsi="Verdana" w:cs="Arial"/>
          <w:color w:val="000000"/>
        </w:rPr>
        <w:t xml:space="preserve"> best ability</w:t>
      </w:r>
      <w:r>
        <w:rPr>
          <w:rFonts w:ascii="Verdana" w:hAnsi="Verdana" w:cs="Arial"/>
          <w:color w:val="000000"/>
        </w:rPr>
        <w:t xml:space="preserve">. </w:t>
      </w:r>
    </w:p>
    <w:p w14:paraId="7B0A1D8F" w14:textId="77777777" w:rsidR="007C2B05" w:rsidRPr="007C2B05" w:rsidRDefault="007C2B05" w:rsidP="007C2B05">
      <w:pPr>
        <w:spacing w:line="360" w:lineRule="auto"/>
        <w:rPr>
          <w:rFonts w:ascii="Verdana" w:hAnsi="Verdana" w:cs="Arial"/>
          <w:color w:val="000000"/>
        </w:rPr>
      </w:pPr>
      <w:r w:rsidRPr="007C2B05">
        <w:rPr>
          <w:rFonts w:ascii="Verdana" w:hAnsi="Verdana" w:cs="Arial"/>
          <w:color w:val="000000"/>
        </w:rPr>
        <w:t>The stakeholders confirmed that 70% their organisations did benefit from accessing the hub to discover what other providers offered.</w:t>
      </w:r>
    </w:p>
    <w:p w14:paraId="48F77CD8" w14:textId="62C7C736" w:rsidR="007C2B05" w:rsidRDefault="007C2B05" w:rsidP="007C2B05">
      <w:pPr>
        <w:spacing w:line="360" w:lineRule="auto"/>
        <w:rPr>
          <w:rFonts w:ascii="Verdana" w:hAnsi="Verdana" w:cs="Arial"/>
          <w:color w:val="000000"/>
        </w:rPr>
      </w:pPr>
      <w:r w:rsidRPr="007C2B05">
        <w:rPr>
          <w:rFonts w:ascii="Verdana" w:hAnsi="Verdana" w:cs="Arial"/>
          <w:color w:val="000000"/>
        </w:rPr>
        <w:t xml:space="preserve">85% felt that the CCC partnership adequately showcased the VCSE in Carlisle. With a further 85% stating that they think the CCC hub should be continued for the benefit of the community. </w:t>
      </w:r>
      <w:r>
        <w:rPr>
          <w:rFonts w:ascii="Verdana" w:hAnsi="Verdana" w:cs="Arial"/>
          <w:color w:val="000000"/>
        </w:rPr>
        <w:t>These results show that the partnership achieved their predicted outcomes 2,3, 4 and 6- ultimately increasing communication between third sector services themselves and the public.</w:t>
      </w:r>
    </w:p>
    <w:p w14:paraId="165F827C" w14:textId="4D0B07EC" w:rsidR="007C2B05" w:rsidRDefault="007C2B05" w:rsidP="007C2B05">
      <w:pPr>
        <w:spacing w:line="360" w:lineRule="auto"/>
        <w:rPr>
          <w:rFonts w:ascii="Verdana" w:hAnsi="Verdana" w:cs="Arial"/>
          <w:color w:val="000000"/>
        </w:rPr>
      </w:pPr>
    </w:p>
    <w:p w14:paraId="741A8B11" w14:textId="445A6798" w:rsidR="007C2B05" w:rsidRPr="007C2B05" w:rsidRDefault="007C2B05" w:rsidP="007C2B05">
      <w:pPr>
        <w:spacing w:line="360" w:lineRule="auto"/>
        <w:rPr>
          <w:rFonts w:ascii="Verdana" w:hAnsi="Verdana" w:cs="Arial"/>
          <w:color w:val="000000"/>
        </w:rPr>
      </w:pPr>
      <w:r>
        <w:rPr>
          <w:rFonts w:ascii="Verdana" w:hAnsi="Verdana" w:cs="Arial"/>
          <w:color w:val="000000"/>
        </w:rPr>
        <w:lastRenderedPageBreak/>
        <w:t xml:space="preserve">The partnership asked for constructive feedback to improve the provision </w:t>
      </w:r>
      <w:r w:rsidR="009D5FF4">
        <w:rPr>
          <w:rFonts w:ascii="Verdana" w:hAnsi="Verdana" w:cs="Arial"/>
          <w:color w:val="000000"/>
        </w:rPr>
        <w:t>in the</w:t>
      </w:r>
      <w:r>
        <w:rPr>
          <w:rFonts w:ascii="Verdana" w:hAnsi="Verdana" w:cs="Arial"/>
          <w:color w:val="000000"/>
        </w:rPr>
        <w:t xml:space="preserve"> future. 75% answered this request with comments such as: </w:t>
      </w:r>
    </w:p>
    <w:p w14:paraId="39560310" w14:textId="77777777" w:rsidR="007C2B05" w:rsidRPr="007C2B05" w:rsidRDefault="007C2B05" w:rsidP="007C2B05">
      <w:pPr>
        <w:spacing w:line="360" w:lineRule="auto"/>
        <w:rPr>
          <w:rFonts w:ascii="Verdana" w:hAnsi="Verdana" w:cs="Arial"/>
          <w:b/>
          <w:bCs/>
          <w:color w:val="040C28"/>
          <w:highlight w:val="yellow"/>
          <w:u w:val="single"/>
        </w:rPr>
      </w:pPr>
    </w:p>
    <w:p w14:paraId="33C04844" w14:textId="7B6C10D4" w:rsidR="007C2B05" w:rsidRPr="007C2B05" w:rsidRDefault="007C2B05" w:rsidP="007C2B05">
      <w:pPr>
        <w:spacing w:line="360" w:lineRule="auto"/>
        <w:rPr>
          <w:rFonts w:ascii="Verdana" w:hAnsi="Verdana" w:cs="Arial"/>
          <w:b/>
          <w:bCs/>
          <w:color w:val="040C28"/>
          <w:highlight w:val="yellow"/>
          <w:u w:val="single"/>
        </w:rPr>
      </w:pPr>
      <w:r>
        <w:rPr>
          <w:rFonts w:ascii="Verdana" w:hAnsi="Verdana" w:cs="Arial"/>
        </w:rPr>
        <w:t xml:space="preserve">1) </w:t>
      </w:r>
      <w:r w:rsidRPr="007C2B05">
        <w:rPr>
          <w:rFonts w:ascii="Verdana" w:hAnsi="Verdana" w:cs="Arial"/>
        </w:rPr>
        <w:t>“Create a ‘coffee shop’ relaxed environment to increase confidence for those walking in by removing desks and other barriers to engagement”</w:t>
      </w:r>
    </w:p>
    <w:p w14:paraId="72A12F2B" w14:textId="77777777" w:rsidR="007C2B05" w:rsidRPr="007C2B05" w:rsidRDefault="007C2B05" w:rsidP="007C2B05">
      <w:pPr>
        <w:spacing w:line="360" w:lineRule="auto"/>
        <w:rPr>
          <w:rFonts w:ascii="Verdana" w:hAnsi="Verdana" w:cs="Arial"/>
          <w:color w:val="040C28"/>
          <w:highlight w:val="yellow"/>
        </w:rPr>
      </w:pPr>
    </w:p>
    <w:p w14:paraId="2C9B75FD" w14:textId="44468293" w:rsidR="007C2B05" w:rsidRPr="007C2B05" w:rsidRDefault="00AE651E" w:rsidP="007C2B05">
      <w:pPr>
        <w:spacing w:line="360" w:lineRule="auto"/>
        <w:rPr>
          <w:rFonts w:ascii="Verdana" w:hAnsi="Verdana" w:cs="Arial"/>
          <w:color w:val="040C28"/>
        </w:rPr>
      </w:pPr>
      <w:r>
        <w:rPr>
          <w:rFonts w:ascii="Verdana" w:hAnsi="Verdana" w:cs="Arial"/>
          <w:color w:val="040C28"/>
        </w:rPr>
        <w:t xml:space="preserve">2) </w:t>
      </w:r>
      <w:r w:rsidR="007C2B05" w:rsidRPr="007C2B05">
        <w:rPr>
          <w:rFonts w:ascii="Verdana" w:hAnsi="Verdana" w:cs="Arial"/>
          <w:color w:val="040C28"/>
        </w:rPr>
        <w:t>“Have a private and confidential space available to talk to those who need it”</w:t>
      </w:r>
    </w:p>
    <w:p w14:paraId="630A3E01" w14:textId="77777777" w:rsidR="007C2B05" w:rsidRPr="007C2B05" w:rsidRDefault="007C2B05" w:rsidP="007C2B05">
      <w:pPr>
        <w:spacing w:line="360" w:lineRule="auto"/>
        <w:rPr>
          <w:rFonts w:ascii="Verdana" w:hAnsi="Verdana" w:cs="Arial"/>
          <w:color w:val="040C28"/>
        </w:rPr>
      </w:pPr>
    </w:p>
    <w:p w14:paraId="1AF99710" w14:textId="4CD1A527" w:rsidR="007C2B05" w:rsidRPr="007C2B05" w:rsidRDefault="00AE651E" w:rsidP="007C2B05">
      <w:pPr>
        <w:spacing w:line="360" w:lineRule="auto"/>
        <w:rPr>
          <w:rFonts w:ascii="Verdana" w:hAnsi="Verdana" w:cs="Arial"/>
          <w:color w:val="040C28"/>
        </w:rPr>
      </w:pPr>
      <w:r>
        <w:rPr>
          <w:rFonts w:ascii="Verdana" w:hAnsi="Verdana" w:cs="Arial"/>
          <w:color w:val="040C28"/>
        </w:rPr>
        <w:t xml:space="preserve">3) </w:t>
      </w:r>
      <w:r w:rsidR="007C2B05" w:rsidRPr="007C2B05">
        <w:rPr>
          <w:rFonts w:ascii="Verdana" w:hAnsi="Verdana" w:cs="Arial"/>
          <w:color w:val="040C28"/>
        </w:rPr>
        <w:t>“Improved signage in a more permanent set-up. Perhaps keep the doors open to invite people in”</w:t>
      </w:r>
    </w:p>
    <w:p w14:paraId="74250D76" w14:textId="77777777" w:rsidR="007C2B05" w:rsidRPr="007C2B05" w:rsidRDefault="007C2B05" w:rsidP="007C2B05">
      <w:pPr>
        <w:spacing w:line="360" w:lineRule="auto"/>
        <w:rPr>
          <w:rFonts w:ascii="Verdana" w:hAnsi="Verdana" w:cs="Arial"/>
          <w:color w:val="040C28"/>
        </w:rPr>
      </w:pPr>
    </w:p>
    <w:p w14:paraId="4C82611A" w14:textId="3AD6212D" w:rsidR="007C2B05" w:rsidRDefault="00AE651E" w:rsidP="007C2B05">
      <w:pPr>
        <w:spacing w:line="360" w:lineRule="auto"/>
        <w:rPr>
          <w:rFonts w:ascii="Verdana" w:hAnsi="Verdana" w:cs="Arial"/>
          <w:color w:val="040C28"/>
        </w:rPr>
      </w:pPr>
      <w:r>
        <w:rPr>
          <w:rFonts w:ascii="Verdana" w:hAnsi="Verdana" w:cs="Arial"/>
          <w:color w:val="040C28"/>
        </w:rPr>
        <w:t xml:space="preserve">4) </w:t>
      </w:r>
      <w:r w:rsidR="007C2B05" w:rsidRPr="007C2B05">
        <w:rPr>
          <w:rFonts w:ascii="Verdana" w:hAnsi="Verdana" w:cs="Arial"/>
          <w:color w:val="040C28"/>
        </w:rPr>
        <w:t>“Secure Wi-Fi for staff working on the premises to use”</w:t>
      </w:r>
      <w:r>
        <w:rPr>
          <w:rFonts w:ascii="Verdana" w:hAnsi="Verdana" w:cs="Arial"/>
          <w:color w:val="040C28"/>
        </w:rPr>
        <w:t xml:space="preserve">. </w:t>
      </w:r>
    </w:p>
    <w:p w14:paraId="7D45675C" w14:textId="77777777" w:rsidR="00AE651E" w:rsidRDefault="00AE651E" w:rsidP="007C2B05">
      <w:pPr>
        <w:spacing w:line="360" w:lineRule="auto"/>
        <w:rPr>
          <w:rFonts w:ascii="Verdana" w:hAnsi="Verdana" w:cs="Arial"/>
          <w:color w:val="040C28"/>
        </w:rPr>
      </w:pPr>
    </w:p>
    <w:p w14:paraId="3F675D4F" w14:textId="03A21D29" w:rsidR="00AE651E" w:rsidRDefault="00AE651E" w:rsidP="007C2B05">
      <w:pPr>
        <w:spacing w:line="360" w:lineRule="auto"/>
        <w:rPr>
          <w:rFonts w:ascii="Verdana" w:hAnsi="Verdana" w:cs="Arial"/>
          <w:color w:val="040C28"/>
        </w:rPr>
      </w:pPr>
      <w:r>
        <w:rPr>
          <w:rFonts w:ascii="Verdana" w:hAnsi="Verdana" w:cs="Arial"/>
          <w:color w:val="040C28"/>
        </w:rPr>
        <w:t xml:space="preserve">By asking for this feedback from the professional stakeholders we were able to identify what they needed from the hub alongside the public influencing some of our decision for any future work justifying our aims 1 and 6 of providing a space for improved community access and advocacy for all third sector services. </w:t>
      </w:r>
    </w:p>
    <w:p w14:paraId="61133ADD" w14:textId="77777777" w:rsidR="00AE651E" w:rsidRDefault="00AE651E" w:rsidP="007C2B05">
      <w:pPr>
        <w:spacing w:line="360" w:lineRule="auto"/>
        <w:rPr>
          <w:rFonts w:ascii="Verdana" w:hAnsi="Verdana" w:cs="Arial"/>
          <w:color w:val="040C28"/>
        </w:rPr>
      </w:pPr>
    </w:p>
    <w:p w14:paraId="17656C45" w14:textId="77777777" w:rsidR="003D4A53" w:rsidRDefault="003D4A53" w:rsidP="003D4A53">
      <w:pPr>
        <w:spacing w:line="360" w:lineRule="auto"/>
        <w:rPr>
          <w:rFonts w:ascii="Verdana" w:hAnsi="Verdana" w:cs="Arial"/>
          <w:i/>
          <w:iCs/>
          <w:color w:val="040C28"/>
          <w:u w:val="single"/>
        </w:rPr>
      </w:pPr>
      <w:r w:rsidRPr="003D4A53">
        <w:rPr>
          <w:rFonts w:ascii="Verdana" w:hAnsi="Verdana" w:cs="Arial"/>
          <w:i/>
          <w:iCs/>
          <w:color w:val="040C28"/>
          <w:u w:val="single"/>
        </w:rPr>
        <w:t xml:space="preserve">Social prescribing/ social link workers and Carlisle PCN access in the city centre </w:t>
      </w:r>
    </w:p>
    <w:p w14:paraId="0D375778" w14:textId="77777777" w:rsidR="003D4A53" w:rsidRDefault="003D4A53" w:rsidP="003D4A53">
      <w:pPr>
        <w:spacing w:line="360" w:lineRule="auto"/>
        <w:rPr>
          <w:rFonts w:ascii="Verdana" w:hAnsi="Verdana" w:cs="Arial"/>
          <w:i/>
          <w:iCs/>
          <w:color w:val="040C28"/>
          <w:u w:val="single"/>
        </w:rPr>
      </w:pPr>
    </w:p>
    <w:p w14:paraId="292AD736" w14:textId="276A98CC" w:rsidR="003D4A53" w:rsidRPr="003D4A53" w:rsidRDefault="003D4A53" w:rsidP="003D4A53">
      <w:pPr>
        <w:spacing w:line="360" w:lineRule="auto"/>
        <w:rPr>
          <w:rFonts w:ascii="Verdana" w:hAnsi="Verdana" w:cs="Arial"/>
          <w:color w:val="040C28"/>
        </w:rPr>
      </w:pPr>
      <w:r>
        <w:rPr>
          <w:rFonts w:ascii="Verdana" w:hAnsi="Verdana" w:cs="Arial"/>
          <w:color w:val="040C28"/>
        </w:rPr>
        <w:t xml:space="preserve">A consideration the partnership had not made in the planning phase of the project was that the Carlisle PCN social prescribers could have access to the hub to deliver their appointments or first face to face meet ups in a mutually relaxed environment, that would be easily accessible via transport links and in the local easily accessible vicinity of their </w:t>
      </w:r>
      <w:r w:rsidR="009D5FF4">
        <w:rPr>
          <w:rFonts w:ascii="Verdana" w:hAnsi="Verdana" w:cs="Arial"/>
          <w:color w:val="040C28"/>
        </w:rPr>
        <w:t>patients’</w:t>
      </w:r>
      <w:r>
        <w:rPr>
          <w:rFonts w:ascii="Verdana" w:hAnsi="Verdana" w:cs="Arial"/>
          <w:color w:val="040C28"/>
        </w:rPr>
        <w:t xml:space="preserve"> homes. </w:t>
      </w:r>
    </w:p>
    <w:p w14:paraId="316B5365" w14:textId="00690767" w:rsidR="003D4A53" w:rsidRDefault="003D4A53" w:rsidP="003D4A53">
      <w:pPr>
        <w:spacing w:line="360" w:lineRule="auto"/>
        <w:rPr>
          <w:rFonts w:ascii="Verdana" w:hAnsi="Verdana"/>
        </w:rPr>
      </w:pPr>
      <w:r>
        <w:rPr>
          <w:rFonts w:ascii="Verdana" w:hAnsi="Verdana"/>
        </w:rPr>
        <w:t xml:space="preserve">The partnership engaged </w:t>
      </w:r>
      <w:r w:rsidR="00DD0E3C">
        <w:rPr>
          <w:rFonts w:ascii="Verdana" w:hAnsi="Verdana"/>
        </w:rPr>
        <w:t>with</w:t>
      </w:r>
      <w:r>
        <w:rPr>
          <w:rFonts w:ascii="Verdana" w:hAnsi="Verdana"/>
        </w:rPr>
        <w:t xml:space="preserve"> the </w:t>
      </w:r>
      <w:r w:rsidRPr="003D4A53">
        <w:rPr>
          <w:rFonts w:ascii="Verdana" w:hAnsi="Verdana"/>
        </w:rPr>
        <w:t>Carlisle PCN Social Wellbeing team</w:t>
      </w:r>
      <w:r>
        <w:rPr>
          <w:rFonts w:ascii="Verdana" w:hAnsi="Verdana"/>
        </w:rPr>
        <w:t>.</w:t>
      </w:r>
      <w:r w:rsidRPr="003D4A53">
        <w:rPr>
          <w:rFonts w:ascii="Verdana" w:hAnsi="Verdana"/>
        </w:rPr>
        <w:t xml:space="preserve"> </w:t>
      </w:r>
      <w:r>
        <w:rPr>
          <w:rFonts w:ascii="Verdana" w:hAnsi="Verdana"/>
        </w:rPr>
        <w:t>T</w:t>
      </w:r>
      <w:r w:rsidRPr="003D4A53">
        <w:rPr>
          <w:rFonts w:ascii="Verdana" w:hAnsi="Verdana"/>
        </w:rPr>
        <w:t xml:space="preserve">hree Social Wellbeing Link Workers from Carlisle Primary Care Network’s Social Wellbeing team supported the initiative by </w:t>
      </w:r>
      <w:r>
        <w:rPr>
          <w:rFonts w:ascii="Verdana" w:hAnsi="Verdana"/>
        </w:rPr>
        <w:t xml:space="preserve">attending the hub for a </w:t>
      </w:r>
      <w:r>
        <w:rPr>
          <w:rFonts w:ascii="Verdana" w:hAnsi="Verdana"/>
        </w:rPr>
        <w:lastRenderedPageBreak/>
        <w:t xml:space="preserve">visitation and then agreeing to </w:t>
      </w:r>
      <w:r w:rsidRPr="003D4A53">
        <w:rPr>
          <w:rFonts w:ascii="Verdana" w:hAnsi="Verdana"/>
        </w:rPr>
        <w:t>work from the hub</w:t>
      </w:r>
      <w:r>
        <w:rPr>
          <w:rFonts w:ascii="Verdana" w:hAnsi="Verdana"/>
        </w:rPr>
        <w:t xml:space="preserve"> in the later weeks of the </w:t>
      </w:r>
      <w:proofErr w:type="gramStart"/>
      <w:r>
        <w:rPr>
          <w:rFonts w:ascii="Verdana" w:hAnsi="Verdana"/>
        </w:rPr>
        <w:t>project;</w:t>
      </w:r>
      <w:proofErr w:type="gramEnd"/>
      <w:r w:rsidRPr="003D4A53">
        <w:rPr>
          <w:rFonts w:ascii="Verdana" w:hAnsi="Verdana"/>
        </w:rPr>
        <w:t xml:space="preserve"> meeting members of the public and signposting directly into services where appropriate. </w:t>
      </w:r>
    </w:p>
    <w:p w14:paraId="7D6B0A5A" w14:textId="3C89013E" w:rsidR="003D4A53" w:rsidRPr="003D4A53" w:rsidRDefault="003D4A53" w:rsidP="003D4A53">
      <w:pPr>
        <w:spacing w:line="360" w:lineRule="auto"/>
        <w:rPr>
          <w:rFonts w:ascii="Verdana" w:hAnsi="Verdana"/>
        </w:rPr>
      </w:pPr>
      <w:r>
        <w:rPr>
          <w:rFonts w:ascii="Verdana" w:hAnsi="Verdana"/>
        </w:rPr>
        <w:t xml:space="preserve">The outcome of this </w:t>
      </w:r>
      <w:r w:rsidR="009D5FF4">
        <w:rPr>
          <w:rFonts w:ascii="Verdana" w:hAnsi="Verdana"/>
        </w:rPr>
        <w:t>place-based</w:t>
      </w:r>
      <w:r>
        <w:rPr>
          <w:rFonts w:ascii="Verdana" w:hAnsi="Verdana"/>
        </w:rPr>
        <w:t xml:space="preserve"> work was outstanding with patients being seen from the hub </w:t>
      </w:r>
      <w:r w:rsidR="008F79ED">
        <w:rPr>
          <w:rFonts w:ascii="Verdana" w:hAnsi="Verdana"/>
        </w:rPr>
        <w:t>weekly</w:t>
      </w:r>
      <w:r>
        <w:rPr>
          <w:rFonts w:ascii="Verdana" w:hAnsi="Verdana"/>
        </w:rPr>
        <w:t>. One social prescriber said: “</w:t>
      </w:r>
      <w:r w:rsidR="008F79ED">
        <w:rPr>
          <w:rFonts w:ascii="Verdana" w:hAnsi="Verdana"/>
        </w:rPr>
        <w:t xml:space="preserve">a great outcome was that </w:t>
      </w:r>
      <w:r w:rsidRPr="003D4A53">
        <w:rPr>
          <w:rFonts w:ascii="Verdana" w:hAnsi="Verdana"/>
        </w:rPr>
        <w:t>the team provided ongoing support for two people who</w:t>
      </w:r>
      <w:r w:rsidR="008F79ED">
        <w:rPr>
          <w:rFonts w:ascii="Verdana" w:hAnsi="Verdana"/>
        </w:rPr>
        <w:t xml:space="preserve"> they met in the hub, who</w:t>
      </w:r>
      <w:r w:rsidRPr="003D4A53">
        <w:rPr>
          <w:rFonts w:ascii="Verdana" w:hAnsi="Verdana"/>
        </w:rPr>
        <w:t xml:space="preserve"> took on formal Social Prescribing appointments to develop their current wellbeing goals.</w:t>
      </w:r>
      <w:r w:rsidR="008F79ED">
        <w:rPr>
          <w:rFonts w:ascii="Verdana" w:hAnsi="Verdana"/>
        </w:rPr>
        <w:t xml:space="preserve">” The partnership </w:t>
      </w:r>
      <w:r w:rsidR="009D5FF4">
        <w:rPr>
          <w:rFonts w:ascii="Verdana" w:hAnsi="Verdana"/>
        </w:rPr>
        <w:t>believes</w:t>
      </w:r>
      <w:r w:rsidR="008F79ED">
        <w:rPr>
          <w:rFonts w:ascii="Verdana" w:hAnsi="Verdana"/>
        </w:rPr>
        <w:t xml:space="preserve"> these people would not have reached out to their social prescriber if it hadn’t been for a visit to the hub. </w:t>
      </w:r>
    </w:p>
    <w:p w14:paraId="563BDF8B" w14:textId="24871D96" w:rsidR="003D4A53" w:rsidRPr="003D4A53" w:rsidRDefault="003D4A53" w:rsidP="003D4A53">
      <w:pPr>
        <w:spacing w:line="360" w:lineRule="auto"/>
        <w:rPr>
          <w:rFonts w:ascii="Verdana" w:hAnsi="Verdana"/>
        </w:rPr>
      </w:pPr>
      <w:r w:rsidRPr="003D4A53">
        <w:rPr>
          <w:rFonts w:ascii="Verdana" w:hAnsi="Verdana"/>
        </w:rPr>
        <w:t xml:space="preserve">The Social Prescribing team </w:t>
      </w:r>
      <w:r w:rsidR="008F79ED">
        <w:rPr>
          <w:rFonts w:ascii="Verdana" w:hAnsi="Verdana"/>
        </w:rPr>
        <w:t>“</w:t>
      </w:r>
      <w:r w:rsidRPr="003D4A53">
        <w:rPr>
          <w:rFonts w:ascii="Verdana" w:hAnsi="Verdana"/>
        </w:rPr>
        <w:t>welcomes a more permanent wellbeing hub in the city and would like to be a part of any engagement and support in setting this up to support our patients in the community</w:t>
      </w:r>
      <w:r w:rsidR="008F79ED">
        <w:rPr>
          <w:rFonts w:ascii="Verdana" w:hAnsi="Verdana"/>
        </w:rPr>
        <w:t>.”</w:t>
      </w:r>
      <w:r w:rsidRPr="003D4A53">
        <w:rPr>
          <w:rFonts w:ascii="Verdana" w:hAnsi="Verdana"/>
        </w:rPr>
        <w:t xml:space="preserve"> </w:t>
      </w:r>
    </w:p>
    <w:p w14:paraId="08C079A4" w14:textId="77777777" w:rsidR="008F79ED" w:rsidRDefault="008F79ED" w:rsidP="003D4A53">
      <w:pPr>
        <w:spacing w:line="360" w:lineRule="auto"/>
        <w:rPr>
          <w:rFonts w:ascii="Verdana" w:hAnsi="Verdana"/>
          <w:b/>
        </w:rPr>
      </w:pPr>
    </w:p>
    <w:p w14:paraId="4BEA9F36" w14:textId="34F727D9" w:rsidR="003D4A53" w:rsidRDefault="003D4A53" w:rsidP="003D4A53">
      <w:pPr>
        <w:spacing w:line="360" w:lineRule="auto"/>
        <w:rPr>
          <w:rFonts w:ascii="Verdana" w:hAnsi="Verdana" w:cs="Arial"/>
          <w:bCs/>
          <w:u w:val="single"/>
        </w:rPr>
      </w:pPr>
      <w:r w:rsidRPr="008F79ED">
        <w:rPr>
          <w:rFonts w:ascii="Verdana" w:hAnsi="Verdana" w:cs="Arial"/>
          <w:bCs/>
          <w:u w:val="single"/>
        </w:rPr>
        <w:t>A quote from a social wellbeing patient:</w:t>
      </w:r>
    </w:p>
    <w:p w14:paraId="7A55DEBD" w14:textId="77777777" w:rsidR="008F79ED" w:rsidRPr="008F79ED" w:rsidRDefault="008F79ED" w:rsidP="003D4A53">
      <w:pPr>
        <w:spacing w:line="360" w:lineRule="auto"/>
        <w:rPr>
          <w:rFonts w:ascii="Verdana" w:hAnsi="Verdana" w:cs="Arial"/>
          <w:bCs/>
          <w:u w:val="single"/>
        </w:rPr>
      </w:pPr>
    </w:p>
    <w:p w14:paraId="0E63EF28" w14:textId="5465083F" w:rsidR="003D4A53" w:rsidRPr="008F79ED" w:rsidRDefault="008F79ED" w:rsidP="003D4A53">
      <w:pPr>
        <w:spacing w:line="360" w:lineRule="auto"/>
        <w:rPr>
          <w:rFonts w:ascii="Verdana" w:hAnsi="Verdana"/>
          <w:bCs/>
        </w:rPr>
      </w:pPr>
      <w:r>
        <w:rPr>
          <w:rFonts w:ascii="Verdana" w:hAnsi="Verdana"/>
          <w:bCs/>
        </w:rPr>
        <w:t>“</w:t>
      </w:r>
      <w:r w:rsidR="003D4A53" w:rsidRPr="008F79ED">
        <w:rPr>
          <w:rFonts w:ascii="Verdana" w:hAnsi="Verdana"/>
          <w:bCs/>
          <w:i/>
        </w:rPr>
        <w:t>‘I couldn’t have got to my appointment with you at the GP surgery on any other day. Having you here fits around my new activities and I really like the option to not see you at the doctors</w:t>
      </w:r>
      <w:r>
        <w:rPr>
          <w:rFonts w:ascii="Verdana" w:hAnsi="Verdana"/>
          <w:bCs/>
          <w:i/>
        </w:rPr>
        <w:t xml:space="preserve">” </w:t>
      </w:r>
    </w:p>
    <w:p w14:paraId="2ADA835B" w14:textId="77777777" w:rsidR="003D4A53" w:rsidRPr="003D4A53" w:rsidRDefault="003D4A53" w:rsidP="003D4A53">
      <w:pPr>
        <w:spacing w:line="360" w:lineRule="auto"/>
        <w:rPr>
          <w:rFonts w:ascii="Verdana" w:hAnsi="Verdana" w:cs="Arial"/>
          <w:b/>
          <w:bCs/>
          <w:color w:val="000000"/>
        </w:rPr>
      </w:pPr>
    </w:p>
    <w:p w14:paraId="1BEE0442" w14:textId="66A0037B" w:rsidR="003D4A53" w:rsidRPr="003D4A53" w:rsidRDefault="003D4A53" w:rsidP="003D4A53">
      <w:pPr>
        <w:spacing w:line="360" w:lineRule="auto"/>
        <w:rPr>
          <w:rFonts w:ascii="Verdana" w:hAnsi="Verdana" w:cs="Arial"/>
          <w:i/>
          <w:iCs/>
          <w:color w:val="141414"/>
          <w:shd w:val="clear" w:color="auto" w:fill="FFFFFF"/>
        </w:rPr>
      </w:pPr>
      <w:r w:rsidRPr="003D4A53">
        <w:rPr>
          <w:rFonts w:ascii="Verdana" w:hAnsi="Verdana" w:cs="Arial"/>
          <w:color w:val="040C28"/>
        </w:rPr>
        <w:t xml:space="preserve">If we consider that </w:t>
      </w:r>
      <w:r w:rsidR="008F79ED">
        <w:rPr>
          <w:rFonts w:ascii="Verdana" w:hAnsi="Verdana" w:cs="Arial"/>
          <w:color w:val="040C28"/>
        </w:rPr>
        <w:t>“</w:t>
      </w:r>
      <w:r w:rsidR="008F79ED">
        <w:rPr>
          <w:rFonts w:ascii="Verdana" w:hAnsi="Verdana" w:cs="Arial"/>
          <w:color w:val="141414"/>
          <w:shd w:val="clear" w:color="auto" w:fill="FFFFFF"/>
        </w:rPr>
        <w:t>a</w:t>
      </w:r>
      <w:r w:rsidRPr="008F79ED">
        <w:rPr>
          <w:rFonts w:ascii="Verdana" w:hAnsi="Verdana" w:cs="Arial"/>
          <w:color w:val="141414"/>
          <w:shd w:val="clear" w:color="auto" w:fill="FFFFFF"/>
        </w:rPr>
        <w:t xml:space="preserve"> recent study estimated that, in 2021/22, the</w:t>
      </w:r>
      <w:r w:rsidRPr="008F79ED">
        <w:rPr>
          <w:rStyle w:val="apple-converted-space"/>
          <w:rFonts w:ascii="Verdana" w:hAnsi="Verdana" w:cs="Arial"/>
          <w:color w:val="141414"/>
          <w:shd w:val="clear" w:color="auto" w:fill="FFFFFF"/>
        </w:rPr>
        <w:t> </w:t>
      </w:r>
      <w:hyperlink r:id="rId11" w:tgtFrame="_blank" w:history="1">
        <w:r w:rsidRPr="008F79ED">
          <w:rPr>
            <w:rStyle w:val="Hyperlink"/>
            <w:rFonts w:ascii="Verdana" w:hAnsi="Verdana" w:cs="Arial"/>
          </w:rPr>
          <w:t>average 9-minute GP face-to-face</w:t>
        </w:r>
      </w:hyperlink>
      <w:r w:rsidRPr="008F79ED">
        <w:rPr>
          <w:rFonts w:ascii="Verdana" w:hAnsi="Verdana" w:cs="Arial"/>
        </w:rPr>
        <w:t xml:space="preserve"> </w:t>
      </w:r>
      <w:r w:rsidRPr="008F79ED">
        <w:rPr>
          <w:rFonts w:ascii="Verdana" w:hAnsi="Verdana" w:cs="Arial"/>
          <w:color w:val="141414"/>
          <w:shd w:val="clear" w:color="auto" w:fill="FFFFFF"/>
        </w:rPr>
        <w:t>consultation costs £4</w:t>
      </w:r>
      <w:r w:rsidR="008F79ED">
        <w:rPr>
          <w:rFonts w:ascii="Verdana" w:hAnsi="Verdana" w:cs="Arial"/>
          <w:color w:val="141414"/>
          <w:shd w:val="clear" w:color="auto" w:fill="FFFFFF"/>
        </w:rPr>
        <w:t>2”</w:t>
      </w:r>
      <w:r w:rsidRPr="003D4A53">
        <w:rPr>
          <w:rFonts w:ascii="Verdana" w:hAnsi="Verdana" w:cs="Arial"/>
          <w:i/>
          <w:iCs/>
          <w:color w:val="141414"/>
          <w:shd w:val="clear" w:color="auto" w:fill="FFFFFF"/>
        </w:rPr>
        <w:t>, and the CCC pilot project cost £15000 and saw 1003 people</w:t>
      </w:r>
      <w:r w:rsidR="008F79ED">
        <w:rPr>
          <w:rFonts w:ascii="Verdana" w:hAnsi="Verdana" w:cs="Arial"/>
          <w:i/>
          <w:iCs/>
          <w:color w:val="141414"/>
          <w:shd w:val="clear" w:color="auto" w:fill="FFFFFF"/>
        </w:rPr>
        <w:t>,</w:t>
      </w:r>
      <w:r w:rsidRPr="003D4A53">
        <w:rPr>
          <w:rFonts w:ascii="Verdana" w:hAnsi="Verdana" w:cs="Arial"/>
          <w:i/>
          <w:iCs/>
          <w:color w:val="141414"/>
          <w:shd w:val="clear" w:color="auto" w:fill="FFFFFF"/>
        </w:rPr>
        <w:t xml:space="preserve"> that crudely works out at just £14.95 per person. This type of support could save the NHS/ statutory services £27.05 per patient and </w:t>
      </w:r>
      <w:r w:rsidR="008F79ED">
        <w:rPr>
          <w:rFonts w:ascii="Verdana" w:hAnsi="Verdana" w:cs="Arial"/>
          <w:i/>
          <w:iCs/>
          <w:color w:val="141414"/>
          <w:shd w:val="clear" w:color="auto" w:fill="FFFFFF"/>
        </w:rPr>
        <w:t>possibly eliminate</w:t>
      </w:r>
      <w:r w:rsidRPr="003D4A53">
        <w:rPr>
          <w:rFonts w:ascii="Verdana" w:hAnsi="Verdana" w:cs="Arial"/>
          <w:i/>
          <w:iCs/>
          <w:color w:val="141414"/>
          <w:shd w:val="clear" w:color="auto" w:fill="FFFFFF"/>
        </w:rPr>
        <w:t xml:space="preserve"> the need for onward referral from the doctor to </w:t>
      </w:r>
      <w:r w:rsidR="008F79ED" w:rsidRPr="003D4A53">
        <w:rPr>
          <w:rFonts w:ascii="Verdana" w:hAnsi="Verdana" w:cs="Arial"/>
          <w:i/>
          <w:iCs/>
          <w:color w:val="141414"/>
          <w:shd w:val="clear" w:color="auto" w:fill="FFFFFF"/>
        </w:rPr>
        <w:t>patient</w:t>
      </w:r>
      <w:r w:rsidR="008F79ED">
        <w:rPr>
          <w:rFonts w:ascii="Verdana" w:hAnsi="Verdana" w:cs="Arial"/>
          <w:i/>
          <w:iCs/>
          <w:color w:val="141414"/>
          <w:shd w:val="clear" w:color="auto" w:fill="FFFFFF"/>
        </w:rPr>
        <w:t xml:space="preserve"> in the surgery itself</w:t>
      </w:r>
      <w:r w:rsidRPr="003D4A53">
        <w:rPr>
          <w:rFonts w:ascii="Verdana" w:hAnsi="Verdana" w:cs="Arial"/>
          <w:i/>
          <w:iCs/>
          <w:color w:val="141414"/>
          <w:shd w:val="clear" w:color="auto" w:fill="FFFFFF"/>
        </w:rPr>
        <w:t xml:space="preserve"> </w:t>
      </w:r>
      <w:r w:rsidR="008F79ED">
        <w:rPr>
          <w:rFonts w:ascii="Verdana" w:hAnsi="Verdana" w:cs="Arial"/>
          <w:i/>
          <w:iCs/>
          <w:color w:val="141414"/>
          <w:shd w:val="clear" w:color="auto" w:fill="FFFFFF"/>
        </w:rPr>
        <w:t xml:space="preserve">which </w:t>
      </w:r>
      <w:r w:rsidRPr="003D4A53">
        <w:rPr>
          <w:rFonts w:ascii="Verdana" w:hAnsi="Verdana" w:cs="Arial"/>
          <w:i/>
          <w:iCs/>
          <w:color w:val="141414"/>
          <w:shd w:val="clear" w:color="auto" w:fill="FFFFFF"/>
        </w:rPr>
        <w:t>cost</w:t>
      </w:r>
      <w:r w:rsidR="008F79ED">
        <w:rPr>
          <w:rFonts w:ascii="Verdana" w:hAnsi="Verdana" w:cs="Arial"/>
          <w:i/>
          <w:iCs/>
          <w:color w:val="141414"/>
          <w:shd w:val="clear" w:color="auto" w:fill="FFFFFF"/>
        </w:rPr>
        <w:t>s</w:t>
      </w:r>
      <w:r w:rsidRPr="003D4A53">
        <w:rPr>
          <w:rFonts w:ascii="Verdana" w:hAnsi="Verdana" w:cs="Arial"/>
          <w:i/>
          <w:iCs/>
          <w:color w:val="141414"/>
          <w:shd w:val="clear" w:color="auto" w:fill="FFFFFF"/>
        </w:rPr>
        <w:t xml:space="preserve"> more time and money</w:t>
      </w:r>
      <w:r w:rsidR="008F79ED">
        <w:rPr>
          <w:rFonts w:ascii="Verdana" w:hAnsi="Verdana" w:cs="Arial"/>
          <w:i/>
          <w:iCs/>
          <w:color w:val="141414"/>
          <w:shd w:val="clear" w:color="auto" w:fill="FFFFFF"/>
        </w:rPr>
        <w:t xml:space="preserve"> post appointment.</w:t>
      </w:r>
    </w:p>
    <w:p w14:paraId="732169D0" w14:textId="77777777" w:rsidR="003D4A53" w:rsidRPr="003D4A53" w:rsidRDefault="003D4A53" w:rsidP="003D4A53">
      <w:pPr>
        <w:pStyle w:val="NormalWeb"/>
        <w:spacing w:line="360" w:lineRule="auto"/>
        <w:rPr>
          <w:rFonts w:ascii="Verdana" w:hAnsi="Verdana"/>
          <w:b/>
          <w:bCs/>
          <w:i/>
          <w:iCs/>
          <w:color w:val="333338"/>
        </w:rPr>
      </w:pPr>
      <w:r w:rsidRPr="008F79ED">
        <w:rPr>
          <w:rFonts w:ascii="Verdana" w:hAnsi="Verdana"/>
          <w:b/>
          <w:bCs/>
          <w:i/>
          <w:iCs/>
          <w:color w:val="333338"/>
        </w:rPr>
        <w:t>(Appendix 5 – feedback from stakeholders)</w:t>
      </w:r>
    </w:p>
    <w:p w14:paraId="25B9445F" w14:textId="77777777" w:rsidR="00CD7CA4" w:rsidRDefault="00CD7CA4" w:rsidP="006C3D43">
      <w:pPr>
        <w:spacing w:line="360" w:lineRule="auto"/>
        <w:rPr>
          <w:rFonts w:ascii="Verdana" w:hAnsi="Verdana" w:cs="Arial"/>
          <w:b/>
          <w:bCs/>
          <w:color w:val="040C28"/>
          <w:sz w:val="28"/>
          <w:szCs w:val="28"/>
          <w:u w:val="single"/>
        </w:rPr>
      </w:pPr>
    </w:p>
    <w:p w14:paraId="5A62BDCB" w14:textId="77777777" w:rsidR="00375197" w:rsidRDefault="00375197" w:rsidP="00375197">
      <w:pPr>
        <w:spacing w:line="360" w:lineRule="auto"/>
        <w:rPr>
          <w:rFonts w:ascii="Verdana" w:hAnsi="Verdana" w:cs="Arial"/>
          <w:b/>
          <w:bCs/>
          <w:color w:val="040C28"/>
          <w:u w:val="single"/>
        </w:rPr>
      </w:pPr>
    </w:p>
    <w:p w14:paraId="02562790" w14:textId="44E5AE1E" w:rsidR="00AE651E" w:rsidRDefault="00375197" w:rsidP="00375197">
      <w:pPr>
        <w:spacing w:line="360" w:lineRule="auto"/>
        <w:rPr>
          <w:rFonts w:ascii="Verdana" w:hAnsi="Verdana" w:cs="Arial"/>
          <w:b/>
          <w:bCs/>
          <w:color w:val="040C28"/>
          <w:u w:val="single"/>
        </w:rPr>
      </w:pPr>
      <w:r>
        <w:rPr>
          <w:rFonts w:ascii="Verdana" w:hAnsi="Verdana" w:cs="Arial"/>
          <w:b/>
          <w:bCs/>
          <w:color w:val="040C28"/>
          <w:u w:val="single"/>
        </w:rPr>
        <w:lastRenderedPageBreak/>
        <w:t>C</w:t>
      </w:r>
      <w:r w:rsidR="006C3D43" w:rsidRPr="00375197">
        <w:rPr>
          <w:rFonts w:ascii="Verdana" w:hAnsi="Verdana" w:cs="Arial"/>
          <w:b/>
          <w:bCs/>
          <w:color w:val="040C28"/>
          <w:u w:val="single"/>
        </w:rPr>
        <w:t>onclusion</w:t>
      </w:r>
    </w:p>
    <w:p w14:paraId="7DB98CB1" w14:textId="77777777" w:rsidR="00375197" w:rsidRDefault="00375197" w:rsidP="00375197">
      <w:pPr>
        <w:spacing w:line="360" w:lineRule="auto"/>
        <w:rPr>
          <w:rFonts w:ascii="Verdana" w:hAnsi="Verdana" w:cs="Arial"/>
          <w:b/>
          <w:bCs/>
          <w:color w:val="040C28"/>
          <w:u w:val="single"/>
        </w:rPr>
      </w:pPr>
    </w:p>
    <w:p w14:paraId="7ECF3092" w14:textId="2375F18D" w:rsidR="00375197" w:rsidRDefault="00375197" w:rsidP="00375197">
      <w:pPr>
        <w:spacing w:line="360" w:lineRule="auto"/>
        <w:rPr>
          <w:rFonts w:ascii="Verdana" w:hAnsi="Verdana" w:cs="Arial"/>
          <w:color w:val="040C28"/>
        </w:rPr>
      </w:pPr>
      <w:r>
        <w:rPr>
          <w:rFonts w:ascii="Verdana" w:hAnsi="Verdana" w:cs="Arial"/>
          <w:color w:val="040C28"/>
        </w:rPr>
        <w:t xml:space="preserve">All partners working on this project agreed at the final meeting of the pilot stage that the project was successful and that all wished to continue the project into a further stage. This would have to include sourcing larger more sustainable funding, a location that was suitable for the venue either long or short term. Or perhaps even moving the venue between City areas. The need to secure a project lead was evident and a team member to work from the hub full time to ensure the safe and good practice of its daily opening. </w:t>
      </w:r>
    </w:p>
    <w:p w14:paraId="77E54F24" w14:textId="77777777" w:rsidR="00375197" w:rsidRDefault="00375197" w:rsidP="00375197">
      <w:pPr>
        <w:spacing w:line="360" w:lineRule="auto"/>
        <w:rPr>
          <w:rFonts w:ascii="Verdana" w:hAnsi="Verdana" w:cs="Arial"/>
          <w:color w:val="040C28"/>
        </w:rPr>
      </w:pPr>
    </w:p>
    <w:p w14:paraId="127274A8" w14:textId="3A983D80" w:rsidR="00375197" w:rsidRDefault="00375197" w:rsidP="00375197">
      <w:pPr>
        <w:spacing w:line="360" w:lineRule="auto"/>
        <w:rPr>
          <w:rFonts w:ascii="Verdana" w:hAnsi="Verdana" w:cs="Arial"/>
          <w:color w:val="040C28"/>
        </w:rPr>
      </w:pPr>
      <w:r>
        <w:rPr>
          <w:rFonts w:ascii="Verdana" w:hAnsi="Verdana" w:cs="Arial"/>
          <w:color w:val="040C28"/>
        </w:rPr>
        <w:t xml:space="preserve">Based on the findings from the research and professional stakeholders surveys the partnership can conclude that the CCC hub is </w:t>
      </w:r>
      <w:r w:rsidR="004871EC">
        <w:rPr>
          <w:rFonts w:ascii="Verdana" w:hAnsi="Verdana" w:cs="Arial"/>
          <w:color w:val="040C28"/>
        </w:rPr>
        <w:t>a cost</w:t>
      </w:r>
      <w:r w:rsidR="00CD7CA4" w:rsidRPr="00375197">
        <w:rPr>
          <w:rFonts w:ascii="Verdana" w:hAnsi="Verdana" w:cs="Arial"/>
          <w:color w:val="040C28"/>
        </w:rPr>
        <w:t xml:space="preserve"> effective </w:t>
      </w:r>
      <w:r w:rsidRPr="00375197">
        <w:rPr>
          <w:rFonts w:ascii="Verdana" w:hAnsi="Verdana" w:cs="Arial"/>
          <w:color w:val="040C28"/>
        </w:rPr>
        <w:t>way to</w:t>
      </w:r>
      <w:r w:rsidR="00CD7CA4" w:rsidRPr="00375197">
        <w:rPr>
          <w:rFonts w:ascii="Verdana" w:hAnsi="Verdana" w:cs="Arial"/>
          <w:color w:val="040C28"/>
        </w:rPr>
        <w:t xml:space="preserve"> have a drop in hub for wellbeing and social services in the city centre</w:t>
      </w:r>
      <w:r w:rsidRPr="00375197">
        <w:rPr>
          <w:rFonts w:ascii="Verdana" w:hAnsi="Verdana" w:cs="Arial"/>
          <w:color w:val="040C28"/>
        </w:rPr>
        <w:t>. With the potential to save statutory services £27+ per patient if delivered in conjunction with the social prescribing team. The partnership and PCN teams understand that a collaborative approach is essential to make systemic change in our community</w:t>
      </w:r>
      <w:r>
        <w:rPr>
          <w:rFonts w:ascii="Verdana" w:hAnsi="Verdana" w:cs="Arial"/>
          <w:color w:val="040C28"/>
        </w:rPr>
        <w:t xml:space="preserve"> and are committed to that change. </w:t>
      </w:r>
    </w:p>
    <w:p w14:paraId="0F644EAC" w14:textId="77777777" w:rsidR="00375197" w:rsidRDefault="00375197" w:rsidP="00375197">
      <w:pPr>
        <w:spacing w:line="360" w:lineRule="auto"/>
        <w:rPr>
          <w:rFonts w:ascii="Verdana" w:hAnsi="Verdana" w:cs="Arial"/>
          <w:color w:val="040C28"/>
        </w:rPr>
      </w:pPr>
    </w:p>
    <w:p w14:paraId="38415FB8" w14:textId="4F91DC36" w:rsidR="00CD7CA4" w:rsidRDefault="00375197" w:rsidP="00375197">
      <w:pPr>
        <w:spacing w:line="360" w:lineRule="auto"/>
        <w:rPr>
          <w:rFonts w:ascii="Verdana" w:hAnsi="Verdana" w:cs="Arial"/>
          <w:color w:val="040C28"/>
        </w:rPr>
      </w:pPr>
      <w:r>
        <w:rPr>
          <w:rFonts w:ascii="Verdana" w:hAnsi="Verdana" w:cs="Arial"/>
          <w:color w:val="040C28"/>
        </w:rPr>
        <w:t xml:space="preserve">The findings from the </w:t>
      </w:r>
      <w:r w:rsidR="001D6857">
        <w:rPr>
          <w:rFonts w:ascii="Verdana" w:hAnsi="Verdana" w:cs="Arial"/>
          <w:color w:val="040C28"/>
        </w:rPr>
        <w:t>public</w:t>
      </w:r>
      <w:r>
        <w:rPr>
          <w:rFonts w:ascii="Verdana" w:hAnsi="Verdana" w:cs="Arial"/>
          <w:color w:val="040C28"/>
        </w:rPr>
        <w:t xml:space="preserve"> stakeholders indicate that p</w:t>
      </w:r>
      <w:r w:rsidR="00CD7CA4" w:rsidRPr="00375197">
        <w:rPr>
          <w:rFonts w:ascii="Verdana" w:hAnsi="Verdana" w:cs="Arial"/>
          <w:color w:val="040C28"/>
        </w:rPr>
        <w:t xml:space="preserve">eople feel happier when they visit the hub and receive information </w:t>
      </w:r>
      <w:r>
        <w:rPr>
          <w:rFonts w:ascii="Verdana" w:hAnsi="Verdana" w:cs="Arial"/>
          <w:color w:val="040C28"/>
        </w:rPr>
        <w:t xml:space="preserve">in the moment </w:t>
      </w:r>
      <w:r w:rsidR="00CD7CA4" w:rsidRPr="00375197">
        <w:rPr>
          <w:rFonts w:ascii="Verdana" w:hAnsi="Verdana" w:cs="Arial"/>
          <w:color w:val="040C28"/>
        </w:rPr>
        <w:t>to be able to self-refer into other services</w:t>
      </w:r>
      <w:r>
        <w:rPr>
          <w:rFonts w:ascii="Verdana" w:hAnsi="Verdana" w:cs="Arial"/>
          <w:color w:val="040C28"/>
        </w:rPr>
        <w:t xml:space="preserve"> with 98% of people feeling happier post visit and huge achievement to our city’s wellbeing needs. </w:t>
      </w:r>
    </w:p>
    <w:p w14:paraId="1542BC08" w14:textId="2D8EBF6E" w:rsidR="00CD7CA4" w:rsidRPr="00375197" w:rsidRDefault="00375197" w:rsidP="00375197">
      <w:pPr>
        <w:spacing w:line="360" w:lineRule="auto"/>
        <w:rPr>
          <w:rFonts w:ascii="Verdana" w:hAnsi="Verdana" w:cs="Arial"/>
          <w:color w:val="040C28"/>
        </w:rPr>
      </w:pPr>
      <w:r>
        <w:rPr>
          <w:rFonts w:ascii="Verdana" w:hAnsi="Verdana" w:cs="Arial"/>
          <w:color w:val="040C28"/>
        </w:rPr>
        <w:t>The CCC hub should maintain an offer of f</w:t>
      </w:r>
      <w:r w:rsidR="00CD7CA4" w:rsidRPr="00375197">
        <w:rPr>
          <w:rFonts w:ascii="Verdana" w:hAnsi="Verdana" w:cs="Arial"/>
          <w:color w:val="040C28"/>
        </w:rPr>
        <w:t>inancial support and mental health support</w:t>
      </w:r>
      <w:r>
        <w:rPr>
          <w:rFonts w:ascii="Verdana" w:hAnsi="Verdana" w:cs="Arial"/>
          <w:color w:val="040C28"/>
        </w:rPr>
        <w:t xml:space="preserve">, </w:t>
      </w:r>
      <w:r w:rsidR="00CD7CA4" w:rsidRPr="00375197">
        <w:rPr>
          <w:rFonts w:ascii="Verdana" w:hAnsi="Verdana" w:cs="Arial"/>
          <w:color w:val="040C28"/>
        </w:rPr>
        <w:t>a</w:t>
      </w:r>
      <w:r>
        <w:rPr>
          <w:rFonts w:ascii="Verdana" w:hAnsi="Verdana" w:cs="Arial"/>
          <w:color w:val="040C28"/>
        </w:rPr>
        <w:t>s</w:t>
      </w:r>
      <w:r w:rsidR="00CD7CA4" w:rsidRPr="00375197">
        <w:rPr>
          <w:rFonts w:ascii="Verdana" w:hAnsi="Verdana" w:cs="Arial"/>
          <w:color w:val="040C28"/>
        </w:rPr>
        <w:t xml:space="preserve"> the</w:t>
      </w:r>
      <w:r>
        <w:rPr>
          <w:rFonts w:ascii="Verdana" w:hAnsi="Verdana" w:cs="Arial"/>
          <w:color w:val="040C28"/>
        </w:rPr>
        <w:t>se are the</w:t>
      </w:r>
      <w:r w:rsidR="00CD7CA4" w:rsidRPr="00375197">
        <w:rPr>
          <w:rFonts w:ascii="Verdana" w:hAnsi="Verdana" w:cs="Arial"/>
          <w:color w:val="040C28"/>
        </w:rPr>
        <w:t xml:space="preserve"> 2 most important issues currently </w:t>
      </w:r>
      <w:r>
        <w:rPr>
          <w:rFonts w:ascii="Verdana" w:hAnsi="Verdana" w:cs="Arial"/>
          <w:color w:val="040C28"/>
        </w:rPr>
        <w:t xml:space="preserve">affecting </w:t>
      </w:r>
      <w:r w:rsidR="00CD7CA4" w:rsidRPr="00375197">
        <w:rPr>
          <w:rFonts w:ascii="Verdana" w:hAnsi="Verdana" w:cs="Arial"/>
          <w:color w:val="040C28"/>
        </w:rPr>
        <w:t>people’s lives</w:t>
      </w:r>
      <w:r>
        <w:rPr>
          <w:rFonts w:ascii="Verdana" w:hAnsi="Verdana" w:cs="Arial"/>
          <w:color w:val="040C28"/>
        </w:rPr>
        <w:t xml:space="preserve"> in the city.</w:t>
      </w:r>
    </w:p>
    <w:p w14:paraId="65537A17" w14:textId="77777777" w:rsidR="00375197" w:rsidRDefault="00375197" w:rsidP="00375197">
      <w:pPr>
        <w:spacing w:line="360" w:lineRule="auto"/>
        <w:rPr>
          <w:rFonts w:ascii="Verdana" w:hAnsi="Verdana" w:cs="Arial"/>
          <w:color w:val="040C28"/>
        </w:rPr>
      </w:pPr>
    </w:p>
    <w:p w14:paraId="0B6F3C4B" w14:textId="765F43A6" w:rsidR="00B93914" w:rsidRDefault="00375197" w:rsidP="00375197">
      <w:pPr>
        <w:spacing w:line="360" w:lineRule="auto"/>
        <w:rPr>
          <w:rFonts w:ascii="Verdana" w:hAnsi="Verdana" w:cs="Arial"/>
          <w:color w:val="040C28"/>
        </w:rPr>
      </w:pPr>
      <w:r>
        <w:rPr>
          <w:rFonts w:ascii="Verdana" w:hAnsi="Verdana" w:cs="Arial"/>
          <w:color w:val="040C28"/>
        </w:rPr>
        <w:t xml:space="preserve">The partnership </w:t>
      </w:r>
      <w:proofErr w:type="gramStart"/>
      <w:r>
        <w:rPr>
          <w:rFonts w:ascii="Verdana" w:hAnsi="Verdana" w:cs="Arial"/>
          <w:color w:val="040C28"/>
        </w:rPr>
        <w:t>are</w:t>
      </w:r>
      <w:proofErr w:type="gramEnd"/>
      <w:r>
        <w:rPr>
          <w:rFonts w:ascii="Verdana" w:hAnsi="Verdana" w:cs="Arial"/>
          <w:color w:val="040C28"/>
        </w:rPr>
        <w:t xml:space="preserve"> committed to </w:t>
      </w:r>
      <w:r w:rsidR="006815EF" w:rsidRPr="00375197">
        <w:rPr>
          <w:rFonts w:ascii="Verdana" w:hAnsi="Verdana" w:cs="Arial"/>
          <w:color w:val="040C28"/>
        </w:rPr>
        <w:t xml:space="preserve">Phase II </w:t>
      </w:r>
      <w:r>
        <w:rPr>
          <w:rFonts w:ascii="Verdana" w:hAnsi="Verdana" w:cs="Arial"/>
          <w:color w:val="040C28"/>
        </w:rPr>
        <w:t xml:space="preserve">and have the backing from professional stakeholders that this </w:t>
      </w:r>
      <w:r w:rsidR="006815EF" w:rsidRPr="00375197">
        <w:rPr>
          <w:rFonts w:ascii="Verdana" w:hAnsi="Verdana" w:cs="Arial"/>
          <w:color w:val="040C28"/>
        </w:rPr>
        <w:t>needs to happen imminently to keep up the momentum</w:t>
      </w:r>
      <w:r>
        <w:rPr>
          <w:rFonts w:ascii="Verdana" w:hAnsi="Verdana" w:cs="Arial"/>
          <w:color w:val="040C28"/>
        </w:rPr>
        <w:t xml:space="preserve"> with 85% of 63 stakeholders suggesting the project continue. </w:t>
      </w:r>
    </w:p>
    <w:p w14:paraId="36D2DED7" w14:textId="77777777" w:rsidR="00DD0E3C" w:rsidRDefault="00DD0E3C" w:rsidP="00375197">
      <w:pPr>
        <w:spacing w:line="360" w:lineRule="auto"/>
        <w:rPr>
          <w:rFonts w:ascii="Verdana" w:hAnsi="Verdana" w:cs="Arial"/>
          <w:b/>
          <w:bCs/>
          <w:color w:val="040C28"/>
          <w:u w:val="single"/>
        </w:rPr>
      </w:pPr>
    </w:p>
    <w:p w14:paraId="5ABB58A8" w14:textId="584DAC2B" w:rsidR="00375197" w:rsidRDefault="004871EC" w:rsidP="00375197">
      <w:pPr>
        <w:spacing w:line="360" w:lineRule="auto"/>
        <w:rPr>
          <w:rFonts w:ascii="Verdana" w:hAnsi="Verdana" w:cs="Arial"/>
          <w:b/>
          <w:bCs/>
          <w:color w:val="040C28"/>
          <w:u w:val="single"/>
        </w:rPr>
      </w:pPr>
      <w:r>
        <w:rPr>
          <w:rFonts w:ascii="Verdana" w:hAnsi="Verdana" w:cs="Arial"/>
          <w:b/>
          <w:bCs/>
          <w:color w:val="040C28"/>
          <w:u w:val="single"/>
        </w:rPr>
        <w:t>Recommendations</w:t>
      </w:r>
    </w:p>
    <w:p w14:paraId="2037B54B" w14:textId="77777777" w:rsidR="001D6857" w:rsidRDefault="001D6857" w:rsidP="00375197">
      <w:pPr>
        <w:spacing w:line="360" w:lineRule="auto"/>
        <w:rPr>
          <w:rFonts w:ascii="Verdana" w:hAnsi="Verdana" w:cs="Arial"/>
          <w:b/>
          <w:bCs/>
          <w:color w:val="040C28"/>
          <w:u w:val="single"/>
        </w:rPr>
      </w:pPr>
    </w:p>
    <w:p w14:paraId="7B960CCF" w14:textId="28600B18" w:rsidR="001D6857" w:rsidRDefault="001D6857" w:rsidP="00375197">
      <w:pPr>
        <w:spacing w:line="360" w:lineRule="auto"/>
        <w:rPr>
          <w:rFonts w:ascii="Verdana" w:hAnsi="Verdana" w:cs="Arial"/>
          <w:color w:val="040C28"/>
        </w:rPr>
      </w:pPr>
      <w:r>
        <w:rPr>
          <w:rFonts w:ascii="Verdana" w:hAnsi="Verdana" w:cs="Arial"/>
          <w:color w:val="040C28"/>
        </w:rPr>
        <w:t xml:space="preserve">The partnership has learned and listened to all community stakeholders and would make the following suggestions for any future work: </w:t>
      </w:r>
    </w:p>
    <w:p w14:paraId="29DD2DB7" w14:textId="77777777" w:rsidR="001D6857" w:rsidRPr="001D6857" w:rsidRDefault="001D6857" w:rsidP="001D6857">
      <w:pPr>
        <w:spacing w:line="360" w:lineRule="auto"/>
        <w:rPr>
          <w:rFonts w:ascii="Verdana" w:hAnsi="Verdana" w:cs="Arial"/>
          <w:color w:val="040C28"/>
        </w:rPr>
      </w:pPr>
    </w:p>
    <w:p w14:paraId="2DE90B02" w14:textId="267056E8" w:rsidR="001D6857" w:rsidRDefault="001D6857" w:rsidP="001D6857">
      <w:pPr>
        <w:pStyle w:val="ListParagraph"/>
        <w:numPr>
          <w:ilvl w:val="0"/>
          <w:numId w:val="9"/>
        </w:numPr>
        <w:spacing w:line="360" w:lineRule="auto"/>
        <w:rPr>
          <w:rFonts w:ascii="Verdana" w:hAnsi="Verdana" w:cs="Arial"/>
          <w:color w:val="040C28"/>
          <w:sz w:val="24"/>
          <w:szCs w:val="24"/>
        </w:rPr>
      </w:pPr>
      <w:r w:rsidRPr="001D6857">
        <w:rPr>
          <w:rFonts w:ascii="Verdana" w:hAnsi="Verdana" w:cs="Arial"/>
          <w:color w:val="040C28"/>
          <w:sz w:val="24"/>
          <w:szCs w:val="24"/>
        </w:rPr>
        <w:t xml:space="preserve">Secure further sustainable funding for at least 3 years which can be used to fund a premises, staffing costs, partnership planning and project management and longevity funding. </w:t>
      </w:r>
    </w:p>
    <w:p w14:paraId="3EC2C126" w14:textId="77777777" w:rsidR="00DD0E3C" w:rsidRPr="001D6857" w:rsidRDefault="00DD0E3C" w:rsidP="00DD0E3C">
      <w:pPr>
        <w:pStyle w:val="ListParagraph"/>
        <w:spacing w:line="360" w:lineRule="auto"/>
        <w:rPr>
          <w:rFonts w:ascii="Verdana" w:hAnsi="Verdana" w:cs="Arial"/>
          <w:color w:val="040C28"/>
          <w:sz w:val="24"/>
          <w:szCs w:val="24"/>
        </w:rPr>
      </w:pPr>
    </w:p>
    <w:p w14:paraId="562D8FC5" w14:textId="6D2BA02A" w:rsidR="001D6857" w:rsidRDefault="001D6857" w:rsidP="001D6857">
      <w:pPr>
        <w:pStyle w:val="ListParagraph"/>
        <w:numPr>
          <w:ilvl w:val="0"/>
          <w:numId w:val="9"/>
        </w:numPr>
        <w:spacing w:line="360" w:lineRule="auto"/>
        <w:rPr>
          <w:rFonts w:ascii="Verdana" w:hAnsi="Verdana" w:cs="Arial"/>
          <w:color w:val="040C28"/>
          <w:sz w:val="24"/>
          <w:szCs w:val="24"/>
        </w:rPr>
      </w:pPr>
      <w:r w:rsidRPr="001D6857">
        <w:rPr>
          <w:rFonts w:ascii="Verdana" w:hAnsi="Verdana" w:cs="Arial"/>
          <w:color w:val="040C28"/>
          <w:sz w:val="24"/>
          <w:szCs w:val="24"/>
        </w:rPr>
        <w:t xml:space="preserve">Approach higher level PCN staff and statutory leaders to discuss an approach where social prescribers can be actively involved in the delivery of sessions at the hub or have a private space to see patients in a </w:t>
      </w:r>
      <w:r w:rsidR="00DD0E3C">
        <w:rPr>
          <w:rFonts w:ascii="Verdana" w:hAnsi="Verdana" w:cs="Arial"/>
          <w:color w:val="040C28"/>
          <w:sz w:val="24"/>
          <w:szCs w:val="24"/>
        </w:rPr>
        <w:t>C</w:t>
      </w:r>
      <w:r w:rsidRPr="001D6857">
        <w:rPr>
          <w:rFonts w:ascii="Verdana" w:hAnsi="Verdana" w:cs="Arial"/>
          <w:color w:val="040C28"/>
          <w:sz w:val="24"/>
          <w:szCs w:val="24"/>
        </w:rPr>
        <w:t xml:space="preserve">ity </w:t>
      </w:r>
      <w:r w:rsidR="00DD0E3C">
        <w:rPr>
          <w:rFonts w:ascii="Verdana" w:hAnsi="Verdana" w:cs="Arial"/>
          <w:color w:val="040C28"/>
          <w:sz w:val="24"/>
          <w:szCs w:val="24"/>
        </w:rPr>
        <w:t>C</w:t>
      </w:r>
      <w:r w:rsidRPr="001D6857">
        <w:rPr>
          <w:rFonts w:ascii="Verdana" w:hAnsi="Verdana" w:cs="Arial"/>
          <w:color w:val="040C28"/>
          <w:sz w:val="24"/>
          <w:szCs w:val="24"/>
        </w:rPr>
        <w:t xml:space="preserve">entre location. This could also be a way of introducing a traded income element to the project by hiring the room to the NHS. </w:t>
      </w:r>
    </w:p>
    <w:p w14:paraId="77AC4217" w14:textId="77777777" w:rsidR="00DD0E3C" w:rsidRPr="001D6857" w:rsidRDefault="00DD0E3C" w:rsidP="00DD0E3C">
      <w:pPr>
        <w:pStyle w:val="ListParagraph"/>
        <w:spacing w:line="360" w:lineRule="auto"/>
        <w:rPr>
          <w:rFonts w:ascii="Verdana" w:hAnsi="Verdana" w:cs="Arial"/>
          <w:color w:val="040C28"/>
          <w:sz w:val="24"/>
          <w:szCs w:val="24"/>
        </w:rPr>
      </w:pPr>
    </w:p>
    <w:p w14:paraId="33E19733" w14:textId="77777777" w:rsidR="001D6857" w:rsidRPr="001D6857" w:rsidRDefault="001D6857" w:rsidP="001D6857">
      <w:pPr>
        <w:pStyle w:val="ListParagraph"/>
        <w:numPr>
          <w:ilvl w:val="0"/>
          <w:numId w:val="9"/>
        </w:numPr>
        <w:spacing w:line="360" w:lineRule="auto"/>
        <w:rPr>
          <w:rFonts w:ascii="Verdana" w:hAnsi="Verdana" w:cs="Arial"/>
          <w:color w:val="040C28"/>
          <w:sz w:val="24"/>
          <w:szCs w:val="24"/>
        </w:rPr>
      </w:pPr>
      <w:r w:rsidRPr="001D6857">
        <w:rPr>
          <w:rFonts w:ascii="Verdana" w:hAnsi="Verdana" w:cs="Arial"/>
          <w:color w:val="040C28"/>
          <w:sz w:val="24"/>
          <w:szCs w:val="24"/>
        </w:rPr>
        <w:t xml:space="preserve">A consideration of making the fact that financial support is available on advertising and marketing material may be beneficial based on the community need. A suggestion could be to change the hubs service tag line to: Wellbeing, financial and social support hub. With an allowance made more financial services to share the space, present to the public and be evident at point of referral. </w:t>
      </w:r>
    </w:p>
    <w:p w14:paraId="05983B95" w14:textId="77777777" w:rsidR="00DD0E3C" w:rsidRDefault="00DD0E3C" w:rsidP="001D6857">
      <w:pPr>
        <w:spacing w:line="360" w:lineRule="auto"/>
        <w:rPr>
          <w:rFonts w:ascii="Verdana" w:hAnsi="Verdana" w:cs="Arial"/>
          <w:color w:val="040C28"/>
        </w:rPr>
      </w:pPr>
    </w:p>
    <w:p w14:paraId="1675ACAE" w14:textId="52BBB193" w:rsidR="001D6857" w:rsidRDefault="001D6857" w:rsidP="001D6857">
      <w:pPr>
        <w:spacing w:line="360" w:lineRule="auto"/>
        <w:rPr>
          <w:rFonts w:ascii="Verdana" w:hAnsi="Verdana" w:cs="Arial"/>
          <w:color w:val="040C28"/>
        </w:rPr>
      </w:pPr>
      <w:r>
        <w:rPr>
          <w:rFonts w:ascii="Verdana" w:hAnsi="Verdana" w:cs="Arial"/>
          <w:color w:val="040C28"/>
        </w:rPr>
        <w:t xml:space="preserve">The partnership will continue their efforts to support members of the community through the creation of a long-term hub and would like to thank all stakeholders professional and public for visiting the hub during its pilot phase. </w:t>
      </w:r>
    </w:p>
    <w:p w14:paraId="54C333BA" w14:textId="77777777" w:rsidR="00DB22AF" w:rsidRDefault="00DB22AF" w:rsidP="001D6857">
      <w:pPr>
        <w:spacing w:line="360" w:lineRule="auto"/>
        <w:rPr>
          <w:rFonts w:ascii="Verdana" w:hAnsi="Verdana" w:cs="Arial"/>
          <w:color w:val="040C28"/>
        </w:rPr>
      </w:pPr>
    </w:p>
    <w:p w14:paraId="3AFD112E" w14:textId="77777777" w:rsidR="00DB22AF" w:rsidRDefault="00DB22AF" w:rsidP="001D6857">
      <w:pPr>
        <w:spacing w:line="360" w:lineRule="auto"/>
        <w:rPr>
          <w:rFonts w:ascii="Verdana" w:hAnsi="Verdana" w:cs="Arial"/>
          <w:color w:val="040C28"/>
        </w:rPr>
      </w:pPr>
    </w:p>
    <w:p w14:paraId="337F6061" w14:textId="77777777" w:rsidR="00DB22AF" w:rsidRDefault="00DB22AF" w:rsidP="001D6857">
      <w:pPr>
        <w:spacing w:line="360" w:lineRule="auto"/>
        <w:rPr>
          <w:rFonts w:ascii="Verdana" w:hAnsi="Verdana" w:cs="Arial"/>
          <w:color w:val="040C28"/>
        </w:rPr>
      </w:pPr>
    </w:p>
    <w:p w14:paraId="1DB3E6A6" w14:textId="77777777" w:rsidR="00DB22AF" w:rsidRDefault="00DB22AF" w:rsidP="001D6857">
      <w:pPr>
        <w:spacing w:line="360" w:lineRule="auto"/>
        <w:rPr>
          <w:rFonts w:ascii="Verdana" w:hAnsi="Verdana" w:cs="Arial"/>
          <w:color w:val="040C28"/>
        </w:rPr>
      </w:pPr>
    </w:p>
    <w:p w14:paraId="48324D05" w14:textId="77777777" w:rsidR="00DB22AF" w:rsidRDefault="00DB22AF" w:rsidP="001D6857">
      <w:pPr>
        <w:spacing w:line="360" w:lineRule="auto"/>
        <w:rPr>
          <w:rFonts w:ascii="Verdana" w:hAnsi="Verdana" w:cs="Arial"/>
          <w:color w:val="040C28"/>
        </w:rPr>
      </w:pPr>
    </w:p>
    <w:p w14:paraId="37805B96" w14:textId="77777777" w:rsidR="00DB22AF" w:rsidRDefault="00DB22AF" w:rsidP="001D6857">
      <w:pPr>
        <w:spacing w:line="360" w:lineRule="auto"/>
        <w:rPr>
          <w:rFonts w:ascii="Verdana" w:hAnsi="Verdana" w:cs="Arial"/>
          <w:color w:val="040C28"/>
        </w:rPr>
      </w:pPr>
    </w:p>
    <w:p w14:paraId="6F7A9B46" w14:textId="77777777" w:rsidR="00DB22AF" w:rsidRDefault="00DB22AF" w:rsidP="001D6857">
      <w:pPr>
        <w:spacing w:line="360" w:lineRule="auto"/>
        <w:rPr>
          <w:rFonts w:ascii="Verdana" w:hAnsi="Verdana" w:cs="Arial"/>
          <w:color w:val="040C28"/>
        </w:rPr>
      </w:pPr>
    </w:p>
    <w:p w14:paraId="2021F246" w14:textId="19A2EEEF" w:rsidR="00DB22AF" w:rsidRPr="00691F11" w:rsidRDefault="00DB22AF" w:rsidP="001D6857">
      <w:pPr>
        <w:spacing w:line="360" w:lineRule="auto"/>
        <w:rPr>
          <w:rFonts w:ascii="Verdana" w:hAnsi="Verdana" w:cs="Arial"/>
          <w:b/>
          <w:bCs/>
          <w:color w:val="040C28"/>
          <w:u w:val="single"/>
        </w:rPr>
      </w:pPr>
      <w:r w:rsidRPr="00691F11">
        <w:rPr>
          <w:rFonts w:ascii="Verdana" w:hAnsi="Verdana" w:cs="Arial"/>
          <w:b/>
          <w:bCs/>
          <w:color w:val="040C28"/>
          <w:u w:val="single"/>
        </w:rPr>
        <w:t xml:space="preserve">References </w:t>
      </w:r>
    </w:p>
    <w:p w14:paraId="40CD1FFD" w14:textId="77777777" w:rsidR="004871EC" w:rsidRDefault="004871EC" w:rsidP="004871EC">
      <w:pPr>
        <w:spacing w:line="360" w:lineRule="auto"/>
        <w:rPr>
          <w:rStyle w:val="Hyperlink"/>
          <w:rFonts w:ascii="Verdana" w:hAnsi="Verdana" w:cs="Arial"/>
          <w:bCs/>
        </w:rPr>
      </w:pPr>
      <w:r w:rsidRPr="00590E4E">
        <w:rPr>
          <w:rFonts w:ascii="Verdana" w:hAnsi="Verdana" w:cs="Noto Serif"/>
          <w:color w:val="000000" w:themeColor="text1"/>
          <w:shd w:val="clear" w:color="auto" w:fill="FFFFFF"/>
        </w:rPr>
        <w:t xml:space="preserve">Author unknown, </w:t>
      </w:r>
      <w:r w:rsidRPr="00590E4E">
        <w:rPr>
          <w:rFonts w:ascii="Verdana" w:hAnsi="Verdana" w:cs="Arial"/>
          <w:bCs/>
          <w:i/>
          <w:iCs/>
        </w:rPr>
        <w:t>The Kings Fund</w:t>
      </w:r>
      <w:r w:rsidRPr="00590E4E">
        <w:rPr>
          <w:rFonts w:ascii="Verdana" w:hAnsi="Verdana" w:cs="Arial"/>
          <w:bCs/>
        </w:rPr>
        <w:t xml:space="preserve">. June 2023. </w:t>
      </w:r>
      <w:hyperlink r:id="rId12" w:history="1">
        <w:r w:rsidRPr="00590E4E">
          <w:rPr>
            <w:rStyle w:val="Hyperlink"/>
            <w:rFonts w:ascii="Verdana" w:hAnsi="Verdana" w:cs="Arial"/>
            <w:bCs/>
          </w:rPr>
          <w:t>https://www.kingsfund.org.uk</w:t>
        </w:r>
      </w:hyperlink>
    </w:p>
    <w:p w14:paraId="517227EE" w14:textId="77777777" w:rsidR="004871EC" w:rsidRDefault="004871EC" w:rsidP="004871EC">
      <w:pPr>
        <w:spacing w:line="360" w:lineRule="auto"/>
        <w:rPr>
          <w:rStyle w:val="Hyperlink"/>
          <w:rFonts w:ascii="Verdana" w:hAnsi="Verdana" w:cs="Arial"/>
          <w:bCs/>
        </w:rPr>
      </w:pPr>
    </w:p>
    <w:p w14:paraId="60140901" w14:textId="77777777" w:rsidR="004871EC" w:rsidRDefault="004871EC" w:rsidP="004871EC">
      <w:pPr>
        <w:spacing w:line="360" w:lineRule="auto"/>
        <w:rPr>
          <w:rFonts w:ascii="Verdana" w:hAnsi="Verdana" w:cs="Arial"/>
          <w:i/>
          <w:iCs/>
          <w:color w:val="0B0C0C"/>
          <w:shd w:val="clear" w:color="auto" w:fill="FFFFFF"/>
        </w:rPr>
      </w:pPr>
      <w:r w:rsidRPr="00590E4E">
        <w:rPr>
          <w:rFonts w:ascii="Verdana" w:hAnsi="Verdana" w:cs="Arial"/>
          <w:bCs/>
          <w:color w:val="141414"/>
        </w:rPr>
        <w:t xml:space="preserve">Author Unknown, </w:t>
      </w:r>
      <w:r w:rsidRPr="00590E4E">
        <w:rPr>
          <w:rFonts w:ascii="Verdana" w:hAnsi="Verdana" w:cs="Arial"/>
          <w:i/>
          <w:iCs/>
          <w:color w:val="0B0C0C"/>
          <w:shd w:val="clear" w:color="auto" w:fill="FFFFFF"/>
        </w:rPr>
        <w:t>DCMS - Wellbeing and Loneliness - Community Life Survey 2020/21.</w:t>
      </w:r>
      <w:r w:rsidRPr="00590E4E">
        <w:rPr>
          <w:rFonts w:ascii="Verdana" w:hAnsi="Verdana" w:cs="Arial"/>
          <w:color w:val="0B0C0C"/>
          <w:shd w:val="clear" w:color="auto" w:fill="FFFFFF"/>
        </w:rPr>
        <w:t>Published 29 July 2021</w:t>
      </w:r>
      <w:r w:rsidRPr="00590E4E">
        <w:rPr>
          <w:rFonts w:ascii="Verdana" w:hAnsi="Verdana" w:cs="Arial"/>
          <w:i/>
          <w:iCs/>
          <w:color w:val="0B0C0C"/>
          <w:shd w:val="clear" w:color="auto" w:fill="FFFFFF"/>
        </w:rPr>
        <w:t xml:space="preserve"> </w:t>
      </w:r>
    </w:p>
    <w:p w14:paraId="3245E594" w14:textId="77777777" w:rsidR="004871EC" w:rsidRDefault="004871EC" w:rsidP="004871EC">
      <w:pPr>
        <w:spacing w:before="100" w:beforeAutospacing="1" w:after="100" w:afterAutospacing="1" w:line="360" w:lineRule="auto"/>
        <w:rPr>
          <w:rFonts w:ascii="Verdana" w:hAnsi="Verdana" w:cs="Arial"/>
          <w:color w:val="000000" w:themeColor="text1"/>
        </w:rPr>
      </w:pPr>
      <w:r w:rsidRPr="00590E4E">
        <w:rPr>
          <w:rFonts w:ascii="Verdana" w:hAnsi="Verdana" w:cs="Arial"/>
          <w:color w:val="000000" w:themeColor="text1"/>
        </w:rPr>
        <w:t xml:space="preserve">Author unknown, </w:t>
      </w:r>
      <w:r w:rsidRPr="00590E4E">
        <w:rPr>
          <w:rFonts w:ascii="Verdana" w:hAnsi="Verdana" w:cs="Arial"/>
          <w:i/>
          <w:iCs/>
          <w:color w:val="000000" w:themeColor="text1"/>
        </w:rPr>
        <w:t>The National Lottery.</w:t>
      </w:r>
      <w:r w:rsidRPr="00590E4E">
        <w:rPr>
          <w:rFonts w:ascii="Verdana" w:hAnsi="Verdana" w:cs="Arial"/>
          <w:color w:val="000000" w:themeColor="text1"/>
        </w:rPr>
        <w:t xml:space="preserve"> June 2023. Community Research Index - Research highlights. Sourced online </w:t>
      </w:r>
    </w:p>
    <w:p w14:paraId="46076A23" w14:textId="77777777" w:rsidR="004871EC" w:rsidRDefault="004871EC" w:rsidP="004871EC">
      <w:pPr>
        <w:spacing w:line="360" w:lineRule="auto"/>
        <w:rPr>
          <w:rFonts w:ascii="Verdana" w:hAnsi="Verdana" w:cs="Arial"/>
          <w:bCs/>
          <w:color w:val="141414"/>
        </w:rPr>
      </w:pPr>
      <w:r w:rsidRPr="00590E4E">
        <w:rPr>
          <w:rFonts w:ascii="Verdana" w:hAnsi="Verdana" w:cs="Arial"/>
          <w:bCs/>
          <w:color w:val="141414"/>
        </w:rPr>
        <w:t xml:space="preserve">Bowers. C, and </w:t>
      </w:r>
      <w:proofErr w:type="spellStart"/>
      <w:r w:rsidRPr="00590E4E">
        <w:rPr>
          <w:rFonts w:ascii="Verdana" w:hAnsi="Verdana" w:cs="Arial"/>
          <w:bCs/>
          <w:color w:val="141414"/>
        </w:rPr>
        <w:t>Stutely</w:t>
      </w:r>
      <w:proofErr w:type="spellEnd"/>
      <w:r w:rsidRPr="00590E4E">
        <w:rPr>
          <w:rFonts w:ascii="Verdana" w:hAnsi="Verdana" w:cs="Arial"/>
          <w:bCs/>
          <w:color w:val="141414"/>
        </w:rPr>
        <w:t xml:space="preserve">. H, </w:t>
      </w:r>
      <w:r w:rsidRPr="00590E4E">
        <w:rPr>
          <w:rFonts w:ascii="Verdana" w:hAnsi="Verdana" w:cs="Arial"/>
          <w:bCs/>
          <w:i/>
          <w:iCs/>
          <w:color w:val="141414"/>
        </w:rPr>
        <w:t xml:space="preserve">C2 Connecting communities. </w:t>
      </w:r>
      <w:r w:rsidRPr="00590E4E">
        <w:rPr>
          <w:rFonts w:ascii="Verdana" w:hAnsi="Verdana" w:cs="Arial"/>
          <w:bCs/>
          <w:color w:val="141414"/>
        </w:rPr>
        <w:t>April</w:t>
      </w:r>
      <w:r w:rsidRPr="00590E4E">
        <w:rPr>
          <w:rFonts w:ascii="Verdana" w:hAnsi="Verdana" w:cs="Arial"/>
          <w:bCs/>
          <w:i/>
          <w:iCs/>
          <w:color w:val="141414"/>
        </w:rPr>
        <w:t xml:space="preserve"> 2023</w:t>
      </w:r>
      <w:r w:rsidRPr="00590E4E">
        <w:rPr>
          <w:rFonts w:ascii="Verdana" w:hAnsi="Verdana" w:cs="Arial"/>
          <w:bCs/>
          <w:i/>
          <w:iCs/>
          <w:color w:val="141414"/>
          <w:u w:val="single"/>
        </w:rPr>
        <w:t xml:space="preserve"> </w:t>
      </w:r>
      <w:r w:rsidRPr="00590E4E">
        <w:rPr>
          <w:rFonts w:ascii="Verdana" w:hAnsi="Verdana" w:cs="Arial"/>
          <w:bCs/>
          <w:color w:val="141414"/>
        </w:rPr>
        <w:t xml:space="preserve">In person communication. </w:t>
      </w:r>
    </w:p>
    <w:p w14:paraId="5BE5F8D1" w14:textId="77777777" w:rsidR="004871EC" w:rsidRPr="00590E4E" w:rsidRDefault="004871EC" w:rsidP="004871EC">
      <w:pPr>
        <w:spacing w:line="360" w:lineRule="auto"/>
        <w:rPr>
          <w:rFonts w:ascii="Verdana" w:hAnsi="Verdana" w:cs="Arial"/>
          <w:bCs/>
          <w:color w:val="141414"/>
        </w:rPr>
      </w:pPr>
    </w:p>
    <w:p w14:paraId="20874B1C" w14:textId="77777777" w:rsidR="004871EC" w:rsidRDefault="004871EC" w:rsidP="004871EC">
      <w:pPr>
        <w:spacing w:line="360" w:lineRule="auto"/>
        <w:rPr>
          <w:rFonts w:ascii="Verdana" w:hAnsi="Verdana" w:cs="Arial"/>
          <w:bCs/>
          <w:color w:val="141414"/>
        </w:rPr>
      </w:pPr>
      <w:r w:rsidRPr="00590E4E">
        <w:rPr>
          <w:rFonts w:ascii="Verdana" w:hAnsi="Verdana" w:cs="Arial"/>
          <w:bCs/>
          <w:color w:val="141414"/>
        </w:rPr>
        <w:t>Cumbria County Council, website submission found online, June 2023</w:t>
      </w:r>
    </w:p>
    <w:p w14:paraId="73E222DE" w14:textId="31BAFC99" w:rsidR="004871EC" w:rsidRPr="004871EC" w:rsidRDefault="004871EC" w:rsidP="004871EC">
      <w:pPr>
        <w:spacing w:before="100" w:beforeAutospacing="1" w:after="100" w:afterAutospacing="1" w:line="360" w:lineRule="auto"/>
        <w:rPr>
          <w:rFonts w:ascii="Verdana" w:hAnsi="Verdana" w:cs="Arial"/>
          <w:color w:val="1A1A1A"/>
          <w:shd w:val="clear" w:color="auto" w:fill="EDEDED"/>
        </w:rPr>
      </w:pPr>
      <w:r w:rsidRPr="00590E4E">
        <w:rPr>
          <w:rFonts w:ascii="Verdana" w:hAnsi="Verdana" w:cs="Arial"/>
          <w:color w:val="000000" w:themeColor="text1"/>
        </w:rPr>
        <w:t xml:space="preserve">Dobson. J, Swade. K, Graham. K, </w:t>
      </w:r>
      <w:r w:rsidRPr="00590E4E">
        <w:rPr>
          <w:rFonts w:ascii="Verdana" w:hAnsi="Verdana" w:cs="Arial"/>
          <w:i/>
          <w:iCs/>
          <w:color w:val="000000" w:themeColor="text1"/>
        </w:rPr>
        <w:t xml:space="preserve">Power to change, </w:t>
      </w:r>
      <w:hyperlink r:id="rId13" w:history="1">
        <w:r w:rsidRPr="00590E4E">
          <w:rPr>
            <w:rStyle w:val="Hyperlink"/>
            <w:rFonts w:ascii="Verdana" w:hAnsi="Verdana" w:cs="Arial"/>
            <w:i/>
            <w:iCs/>
          </w:rPr>
          <w:t>https://www.highstreetstaskforce.org.uk/resources/details/?id=047b5f1d-ae19-4872-a02f-392bcfe78fe3</w:t>
        </w:r>
      </w:hyperlink>
      <w:r w:rsidRPr="00590E4E">
        <w:rPr>
          <w:rFonts w:ascii="Verdana" w:hAnsi="Verdana" w:cs="Arial"/>
          <w:color w:val="000000" w:themeColor="text1"/>
        </w:rPr>
        <w:t xml:space="preserve">, </w:t>
      </w:r>
      <w:r w:rsidRPr="00590E4E">
        <w:rPr>
          <w:rFonts w:ascii="Verdana" w:hAnsi="Verdana" w:cs="Arial"/>
          <w:color w:val="1A1A1A"/>
          <w:shd w:val="clear" w:color="auto" w:fill="EDEDED"/>
        </w:rPr>
        <w:t>4 April 2023</w:t>
      </w:r>
    </w:p>
    <w:p w14:paraId="532333F8" w14:textId="43F3680A" w:rsidR="00DB22AF" w:rsidRDefault="00DB22AF" w:rsidP="00DB22AF">
      <w:pPr>
        <w:spacing w:line="360" w:lineRule="auto"/>
        <w:rPr>
          <w:rFonts w:ascii="Verdana" w:hAnsi="Verdana" w:cs="Noto Serif"/>
          <w:i/>
          <w:iCs/>
          <w:color w:val="333333"/>
          <w:shd w:val="clear" w:color="auto" w:fill="FFFFFF"/>
        </w:rPr>
      </w:pPr>
      <w:r w:rsidRPr="00590E4E">
        <w:rPr>
          <w:rFonts w:ascii="Verdana" w:eastAsiaTheme="minorHAnsi" w:hAnsi="Verdana" w:cs="Helvetica Neue"/>
          <w:i/>
          <w:iCs/>
          <w:color w:val="242424"/>
          <w:lang w:eastAsia="en-US"/>
          <w14:ligatures w14:val="standardContextual"/>
        </w:rPr>
        <w:t>Dunne. F.A</w:t>
      </w:r>
      <w:r w:rsidR="00691F11" w:rsidRPr="00590E4E">
        <w:rPr>
          <w:rFonts w:ascii="Verdana" w:eastAsiaTheme="minorHAnsi" w:hAnsi="Verdana" w:cs="Helvetica Neue"/>
          <w:i/>
          <w:iCs/>
          <w:color w:val="242424"/>
          <w:lang w:eastAsia="en-US"/>
          <w14:ligatures w14:val="standardContextual"/>
        </w:rPr>
        <w:t xml:space="preserve">, </w:t>
      </w:r>
      <w:r w:rsidR="00691F11" w:rsidRPr="00590E4E">
        <w:rPr>
          <w:rFonts w:ascii="Verdana" w:hAnsi="Verdana" w:cs="Noto Serif"/>
          <w:i/>
          <w:iCs/>
          <w:color w:val="333333"/>
          <w:shd w:val="clear" w:color="auto" w:fill="FFFFFF"/>
        </w:rPr>
        <w:t xml:space="preserve">syndicated newspaper column in 1902, found online </w:t>
      </w:r>
    </w:p>
    <w:p w14:paraId="2F3685D5" w14:textId="77777777" w:rsidR="004871EC" w:rsidRPr="00590E4E" w:rsidRDefault="004871EC" w:rsidP="00DB22AF">
      <w:pPr>
        <w:spacing w:line="360" w:lineRule="auto"/>
        <w:rPr>
          <w:rFonts w:ascii="Verdana" w:hAnsi="Verdana" w:cs="Noto Serif"/>
          <w:i/>
          <w:iCs/>
          <w:color w:val="333333"/>
          <w:shd w:val="clear" w:color="auto" w:fill="FFFFFF"/>
        </w:rPr>
      </w:pPr>
    </w:p>
    <w:p w14:paraId="008CCE88" w14:textId="77777777" w:rsidR="004871EC" w:rsidRPr="00590E4E" w:rsidRDefault="004871EC" w:rsidP="004871EC">
      <w:pPr>
        <w:spacing w:line="360" w:lineRule="auto"/>
        <w:rPr>
          <w:rStyle w:val="apple-converted-space"/>
          <w:rFonts w:ascii="Verdana" w:hAnsi="Verdana" w:cs="Segoe UI"/>
          <w:color w:val="212121"/>
          <w:shd w:val="clear" w:color="auto" w:fill="FFFFFF"/>
        </w:rPr>
      </w:pPr>
      <w:r w:rsidRPr="00590E4E">
        <w:rPr>
          <w:rFonts w:ascii="Verdana" w:hAnsi="Verdana" w:cs="Segoe UI"/>
          <w:color w:val="212121"/>
          <w:shd w:val="clear" w:color="auto" w:fill="FFFFFF"/>
        </w:rPr>
        <w:t>Holt-</w:t>
      </w:r>
      <w:proofErr w:type="spellStart"/>
      <w:r w:rsidRPr="00590E4E">
        <w:rPr>
          <w:rFonts w:ascii="Verdana" w:hAnsi="Verdana" w:cs="Segoe UI"/>
          <w:color w:val="212121"/>
          <w:shd w:val="clear" w:color="auto" w:fill="FFFFFF"/>
        </w:rPr>
        <w:t>Lunstad</w:t>
      </w:r>
      <w:proofErr w:type="spellEnd"/>
      <w:r w:rsidRPr="00590E4E">
        <w:rPr>
          <w:rFonts w:ascii="Verdana" w:hAnsi="Verdana" w:cs="Segoe UI"/>
          <w:color w:val="212121"/>
          <w:shd w:val="clear" w:color="auto" w:fill="FFFFFF"/>
        </w:rPr>
        <w:t xml:space="preserve"> J, Smith TB, Baker M, Harris T, Stephenson D. </w:t>
      </w:r>
      <w:proofErr w:type="gramStart"/>
      <w:r w:rsidRPr="00590E4E">
        <w:rPr>
          <w:rFonts w:ascii="Verdana" w:hAnsi="Verdana" w:cs="Segoe UI"/>
          <w:color w:val="212121"/>
          <w:shd w:val="clear" w:color="auto" w:fill="FFFFFF"/>
        </w:rPr>
        <w:t>Loneliness</w:t>
      </w:r>
      <w:proofErr w:type="gramEnd"/>
      <w:r w:rsidRPr="00590E4E">
        <w:rPr>
          <w:rFonts w:ascii="Verdana" w:hAnsi="Verdana" w:cs="Segoe UI"/>
          <w:color w:val="212121"/>
          <w:shd w:val="clear" w:color="auto" w:fill="FFFFFF"/>
        </w:rPr>
        <w:t xml:space="preserve"> and social isolation as risk factors for mortality: a meta-analytic review. </w:t>
      </w:r>
      <w:proofErr w:type="spellStart"/>
      <w:r w:rsidRPr="00590E4E">
        <w:rPr>
          <w:rFonts w:ascii="Verdana" w:hAnsi="Verdana" w:cs="Segoe UI"/>
          <w:color w:val="212121"/>
          <w:shd w:val="clear" w:color="auto" w:fill="FFFFFF"/>
        </w:rPr>
        <w:t>Perspect</w:t>
      </w:r>
      <w:proofErr w:type="spellEnd"/>
      <w:r w:rsidRPr="00590E4E">
        <w:rPr>
          <w:rFonts w:ascii="Verdana" w:hAnsi="Verdana" w:cs="Segoe UI"/>
          <w:color w:val="212121"/>
          <w:shd w:val="clear" w:color="auto" w:fill="FFFFFF"/>
        </w:rPr>
        <w:t xml:space="preserve"> </w:t>
      </w:r>
      <w:proofErr w:type="spellStart"/>
      <w:r w:rsidRPr="00590E4E">
        <w:rPr>
          <w:rFonts w:ascii="Verdana" w:hAnsi="Verdana" w:cs="Segoe UI"/>
          <w:color w:val="212121"/>
          <w:shd w:val="clear" w:color="auto" w:fill="FFFFFF"/>
        </w:rPr>
        <w:t>Psychol</w:t>
      </w:r>
      <w:proofErr w:type="spellEnd"/>
      <w:r w:rsidRPr="00590E4E">
        <w:rPr>
          <w:rFonts w:ascii="Verdana" w:hAnsi="Verdana" w:cs="Segoe UI"/>
          <w:color w:val="212121"/>
          <w:shd w:val="clear" w:color="auto" w:fill="FFFFFF"/>
        </w:rPr>
        <w:t xml:space="preserve"> Sci. 2015</w:t>
      </w:r>
      <w:r w:rsidRPr="00590E4E">
        <w:rPr>
          <w:rStyle w:val="apple-converted-space"/>
          <w:rFonts w:ascii="Verdana" w:hAnsi="Verdana" w:cs="Segoe UI"/>
          <w:color w:val="212121"/>
          <w:shd w:val="clear" w:color="auto" w:fill="FFFFFF"/>
        </w:rPr>
        <w:t> </w:t>
      </w:r>
    </w:p>
    <w:p w14:paraId="7B49963A" w14:textId="77777777" w:rsidR="00691F11" w:rsidRPr="00590E4E" w:rsidRDefault="00691F11" w:rsidP="00691F11">
      <w:pPr>
        <w:spacing w:line="360" w:lineRule="auto"/>
        <w:rPr>
          <w:rFonts w:ascii="Verdana" w:hAnsi="Verdana" w:cs="Arial"/>
          <w:bCs/>
          <w:color w:val="141414"/>
        </w:rPr>
      </w:pPr>
    </w:p>
    <w:p w14:paraId="108451E3" w14:textId="77777777" w:rsidR="004153F2" w:rsidRDefault="00ED0EFB" w:rsidP="00691F11">
      <w:pPr>
        <w:spacing w:line="360" w:lineRule="auto"/>
        <w:rPr>
          <w:rFonts w:ascii="Verdana" w:hAnsi="Verdana" w:cs="Arial"/>
          <w:i/>
          <w:iCs/>
          <w:color w:val="000000" w:themeColor="text1"/>
        </w:rPr>
      </w:pPr>
      <w:r w:rsidRPr="00590E4E">
        <w:rPr>
          <w:rFonts w:ascii="Verdana" w:hAnsi="Verdana" w:cs="Arial"/>
          <w:color w:val="000000" w:themeColor="text1"/>
        </w:rPr>
        <w:t>Perlman and Peplau</w:t>
      </w:r>
      <w:r w:rsidR="000B2784" w:rsidRPr="00590E4E">
        <w:rPr>
          <w:rFonts w:ascii="Verdana" w:hAnsi="Verdana" w:cs="Arial"/>
          <w:i/>
          <w:iCs/>
          <w:color w:val="000000" w:themeColor="text1"/>
        </w:rPr>
        <w:t>,</w:t>
      </w:r>
      <w:r w:rsidR="000B2784" w:rsidRPr="00590E4E">
        <w:rPr>
          <w:rFonts w:ascii="Verdana" w:hAnsi="Verdana"/>
        </w:rPr>
        <w:t xml:space="preserve"> </w:t>
      </w:r>
      <w:r w:rsidR="000B2784" w:rsidRPr="00590E4E">
        <w:rPr>
          <w:rFonts w:ascii="Verdana" w:hAnsi="Verdana"/>
          <w:i/>
          <w:iCs/>
        </w:rPr>
        <w:t>Office of national statistics.</w:t>
      </w:r>
      <w:r w:rsidR="000B2784" w:rsidRPr="00590E4E">
        <w:rPr>
          <w:rFonts w:ascii="Verdana" w:hAnsi="Verdana" w:cs="Arial"/>
          <w:color w:val="000000" w:themeColor="text1"/>
        </w:rPr>
        <w:t>1981</w:t>
      </w:r>
      <w:hyperlink r:id="rId14" w:history="1">
        <w:r w:rsidR="000B2784" w:rsidRPr="00590E4E">
          <w:rPr>
            <w:rStyle w:val="Hyperlink"/>
            <w:rFonts w:ascii="Verdana" w:hAnsi="Verdana" w:cs="Arial"/>
            <w:i/>
            <w:iCs/>
          </w:rPr>
          <w:t>https://www.ons.gov.uk/peoplepopulationandcommunity/wellbeing/methodologies/measuringlonelinessguidanceforuseofthenationalindicatorsonsurveys</w:t>
        </w:r>
      </w:hyperlink>
      <w:r w:rsidR="000B2784" w:rsidRPr="00590E4E">
        <w:rPr>
          <w:rFonts w:ascii="Verdana" w:hAnsi="Verdana" w:cs="Arial"/>
          <w:i/>
          <w:iCs/>
          <w:color w:val="000000" w:themeColor="text1"/>
        </w:rPr>
        <w:t>. Found online in June 2023</w:t>
      </w:r>
    </w:p>
    <w:p w14:paraId="4FB4C7C6" w14:textId="5CD5C8C7" w:rsidR="00E07762" w:rsidRPr="004153F2" w:rsidRDefault="00590E4E" w:rsidP="00691F11">
      <w:pPr>
        <w:spacing w:line="360" w:lineRule="auto"/>
        <w:rPr>
          <w:rFonts w:ascii="Verdana" w:hAnsi="Verdana" w:cs="Arial"/>
          <w:i/>
          <w:iCs/>
          <w:color w:val="000000" w:themeColor="text1"/>
        </w:rPr>
      </w:pPr>
      <w:r w:rsidRPr="00590E4E">
        <w:rPr>
          <w:rFonts w:ascii="Verdana" w:hAnsi="Verdana" w:cs="Arial"/>
          <w:b/>
          <w:bCs/>
          <w:color w:val="000000" w:themeColor="text1"/>
          <w:u w:val="single"/>
        </w:rPr>
        <w:lastRenderedPageBreak/>
        <w:t>Appendix</w:t>
      </w:r>
    </w:p>
    <w:p w14:paraId="5493D27E" w14:textId="77777777" w:rsidR="000C76FD" w:rsidRDefault="000C76FD" w:rsidP="000C76FD">
      <w:pPr>
        <w:spacing w:line="360" w:lineRule="auto"/>
        <w:rPr>
          <w:rFonts w:ascii="Verdana" w:hAnsi="Verdana" w:cs="Arial"/>
          <w:b/>
          <w:bCs/>
          <w:color w:val="000000" w:themeColor="text1"/>
          <w:u w:val="single"/>
        </w:rPr>
      </w:pPr>
    </w:p>
    <w:p w14:paraId="675912FB" w14:textId="7AD4E64B" w:rsidR="00590E4E" w:rsidRPr="000C76FD" w:rsidRDefault="00590E4E" w:rsidP="000C76FD">
      <w:pPr>
        <w:spacing w:line="360" w:lineRule="auto"/>
        <w:rPr>
          <w:rStyle w:val="apple-converted-space"/>
          <w:rFonts w:ascii="Verdana" w:hAnsi="Verdana" w:cs="Arial"/>
          <w:b/>
          <w:bCs/>
          <w:color w:val="000000" w:themeColor="text1"/>
          <w:u w:val="single"/>
        </w:rPr>
      </w:pPr>
      <w:r w:rsidRPr="000C76FD">
        <w:rPr>
          <w:rStyle w:val="apple-converted-space"/>
          <w:rFonts w:ascii="Verdana" w:hAnsi="Verdana" w:cs="Arial"/>
          <w:b/>
          <w:bCs/>
          <w:i/>
          <w:iCs/>
          <w:color w:val="000000" w:themeColor="text1"/>
          <w:bdr w:val="none" w:sz="0" w:space="0" w:color="auto" w:frame="1"/>
        </w:rPr>
        <w:t>Appendix 1- list of stakeholders</w:t>
      </w:r>
    </w:p>
    <w:p w14:paraId="2B54083E" w14:textId="77777777" w:rsidR="000C76FD" w:rsidRPr="000C76FD" w:rsidRDefault="000C76FD" w:rsidP="000C76FD">
      <w:pPr>
        <w:pStyle w:val="ListParagraph"/>
        <w:spacing w:line="360" w:lineRule="auto"/>
        <w:rPr>
          <w:rStyle w:val="apple-converted-space"/>
          <w:rFonts w:ascii="Verdana" w:hAnsi="Verdana" w:cs="Arial"/>
          <w:b/>
          <w:bCs/>
          <w:color w:val="000000" w:themeColor="text1"/>
          <w:u w:val="single"/>
        </w:rPr>
      </w:pPr>
    </w:p>
    <w:p w14:paraId="2FB5B00C"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ACTIVE CUMBRIA</w:t>
      </w:r>
    </w:p>
    <w:p w14:paraId="682F8D5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PHX TRAINING</w:t>
      </w:r>
    </w:p>
    <w:p w14:paraId="034EC377"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SOCIAL PRESCRIBERS</w:t>
      </w:r>
    </w:p>
    <w:p w14:paraId="7FAD52D1"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HAWCS</w:t>
      </w:r>
    </w:p>
    <w:p w14:paraId="374F0AAC"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TULLIE HOUSE</w:t>
      </w:r>
    </w:p>
    <w:p w14:paraId="6E5944DE"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SPIRAL</w:t>
      </w:r>
    </w:p>
    <w:p w14:paraId="71B3F76D"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RAMBLERS WELLBEING WALKS</w:t>
      </w:r>
    </w:p>
    <w:p w14:paraId="2027F754"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WE ARE UNDEFEATABLE</w:t>
      </w:r>
    </w:p>
    <w:p w14:paraId="38480631"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PEOPLE FIRST</w:t>
      </w:r>
    </w:p>
    <w:p w14:paraId="3E2253E0"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CHRYSALIS</w:t>
      </w:r>
    </w:p>
    <w:p w14:paraId="45F89C8E"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LAURIE BREWIS TRUST</w:t>
      </w:r>
    </w:p>
    <w:p w14:paraId="6D9AC7CE"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MENCAP</w:t>
      </w:r>
    </w:p>
    <w:p w14:paraId="65F009F8"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DWP</w:t>
      </w:r>
    </w:p>
    <w:p w14:paraId="44BB4AB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FOODBANK CARLISLE</w:t>
      </w:r>
    </w:p>
    <w:p w14:paraId="602EC764"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108 MEALBANK</w:t>
      </w:r>
    </w:p>
    <w:p w14:paraId="7DA430E6"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BRAMPTON COMMUNITY FOODBANK</w:t>
      </w:r>
    </w:p>
    <w:p w14:paraId="1EF4E523"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CORNERSTONE FOODBANK</w:t>
      </w:r>
    </w:p>
    <w:p w14:paraId="340733AD"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ST BARNABAS FOODBANK</w:t>
      </w:r>
    </w:p>
    <w:p w14:paraId="13564406"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CARLISLE KEY FOODBANK</w:t>
      </w:r>
    </w:p>
    <w:p w14:paraId="6F7C5B4A"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COMMUNITY HELP GROUP AFFORDABLE FOOD HUB</w:t>
      </w:r>
    </w:p>
    <w:p w14:paraId="10C7202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CARER SUPPORT</w:t>
      </w:r>
    </w:p>
    <w:p w14:paraId="4229D5E2"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CORNERSTONE</w:t>
      </w:r>
    </w:p>
    <w:p w14:paraId="59FF04C9"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CURROCK HOUSE COMMUNITY CENTRE</w:t>
      </w:r>
    </w:p>
    <w:p w14:paraId="27676A03"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THE LOOKOUT COMMUNITY HUB</w:t>
      </w:r>
    </w:p>
    <w:p w14:paraId="455ACA82"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ST BARNABAS AND ST LUKES</w:t>
      </w:r>
    </w:p>
    <w:p w14:paraId="4717B9C3"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HARRABY COMMUNITY CENTRE</w:t>
      </w:r>
    </w:p>
    <w:p w14:paraId="743E5430"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HAPPY MUMS</w:t>
      </w:r>
    </w:p>
    <w:p w14:paraId="1630BA4A"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COST OF LIVING ADVICE (CARLISLE CITY COUNCIL)</w:t>
      </w:r>
    </w:p>
    <w:p w14:paraId="66675E4E"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FAMILY ACTION</w:t>
      </w:r>
    </w:p>
    <w:p w14:paraId="2699C3BC"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CACE</w:t>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r w:rsidRPr="000C76FD">
        <w:rPr>
          <w:rStyle w:val="apple-converted-space"/>
          <w:rFonts w:ascii="Roboto" w:hAnsi="Roboto"/>
          <w:b/>
          <w:bCs/>
          <w:color w:val="000000" w:themeColor="text1"/>
          <w:bdr w:val="none" w:sz="0" w:space="0" w:color="auto" w:frame="1"/>
        </w:rPr>
        <w:tab/>
      </w:r>
    </w:p>
    <w:p w14:paraId="73F6BE43"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CUMBRIA LAW CENTRE</w:t>
      </w:r>
    </w:p>
    <w:p w14:paraId="5BEE0EA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HOMELESSNESS PREVENTION AND ACCOMODATION SERVICE</w:t>
      </w:r>
    </w:p>
    <w:p w14:paraId="56B5998D"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DISABILITY ASSOCIATEION CARLISLE EDEN (</w:t>
      </w:r>
      <w:proofErr w:type="spellStart"/>
      <w:r w:rsidRPr="000C76FD">
        <w:rPr>
          <w:rStyle w:val="apple-converted-space"/>
          <w:rFonts w:ascii="Roboto" w:hAnsi="Roboto"/>
          <w:b/>
          <w:bCs/>
          <w:color w:val="000000" w:themeColor="text1"/>
          <w:bdr w:val="none" w:sz="0" w:space="0" w:color="auto" w:frame="1"/>
        </w:rPr>
        <w:t>DaCE</w:t>
      </w:r>
      <w:proofErr w:type="spellEnd"/>
      <w:r w:rsidRPr="000C76FD">
        <w:rPr>
          <w:rStyle w:val="apple-converted-space"/>
          <w:rFonts w:ascii="Roboto" w:hAnsi="Roboto"/>
          <w:b/>
          <w:bCs/>
          <w:color w:val="000000" w:themeColor="text1"/>
          <w:bdr w:val="none" w:sz="0" w:space="0" w:color="auto" w:frame="1"/>
        </w:rPr>
        <w:t>)</w:t>
      </w:r>
    </w:p>
    <w:p w14:paraId="0FD0917D"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RECOVERY STEPS CUMBRIA</w:t>
      </w:r>
    </w:p>
    <w:p w14:paraId="4F6A2507"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SAFETY NET</w:t>
      </w:r>
    </w:p>
    <w:p w14:paraId="361B555C"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BLUE SKY TRUST</w:t>
      </w:r>
    </w:p>
    <w:p w14:paraId="51A67FC4"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THE SALVATION ARMY</w:t>
      </w:r>
    </w:p>
    <w:p w14:paraId="7B8057C5"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VINEYARD CHURCH</w:t>
      </w:r>
    </w:p>
    <w:p w14:paraId="05B40B0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HEBRON CHURCH</w:t>
      </w:r>
    </w:p>
    <w:p w14:paraId="67185CD1"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ST PAUL’S ELIM COMMUNITY CHURCH</w:t>
      </w:r>
    </w:p>
    <w:p w14:paraId="2CADA421"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RESTORE ANGLICAN COMMUNITY CHURCH</w:t>
      </w:r>
    </w:p>
    <w:p w14:paraId="1C7E568A"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ST VINCENT DE PAUL SOCIETY</w:t>
      </w:r>
    </w:p>
    <w:p w14:paraId="35CAA9BA"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CHURCHES TOGETHER IN CARLISLE DISTRICT</w:t>
      </w:r>
    </w:p>
    <w:p w14:paraId="3ADE03E3"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BEREAVEMENT SUPPORT</w:t>
      </w:r>
    </w:p>
    <w:p w14:paraId="7247E198"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lastRenderedPageBreak/>
        <w:t>SAMARITANS CARLISLE</w:t>
      </w:r>
    </w:p>
    <w:p w14:paraId="4AA68505"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CRUSE BEREAVEMENT CUMBRIA</w:t>
      </w:r>
    </w:p>
    <w:p w14:paraId="7149F3F2"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EDEN VALLEY HOSPICE</w:t>
      </w:r>
    </w:p>
    <w:p w14:paraId="3D2070A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EVERY MIND MATTERS</w:t>
      </w:r>
    </w:p>
    <w:p w14:paraId="208F1D60"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EVERY LIFE MATTERS</w:t>
      </w:r>
    </w:p>
    <w:p w14:paraId="2D66A9C4"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CARLISLE STROKE CLUB</w:t>
      </w:r>
    </w:p>
    <w:p w14:paraId="568B9F64"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WELL SUITED CIC</w:t>
      </w:r>
    </w:p>
    <w:p w14:paraId="456E9B57"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REDCROSS</w:t>
      </w:r>
    </w:p>
    <w:p w14:paraId="3F4A348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CHOC</w:t>
      </w:r>
    </w:p>
    <w:p w14:paraId="1CCE8D78"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THE GLENMORE TRUST</w:t>
      </w:r>
    </w:p>
    <w:p w14:paraId="3B15E752"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AGE UK CARLISLE AND EDEN</w:t>
      </w:r>
    </w:p>
    <w:p w14:paraId="52580D81"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REBUILD CIC</w:t>
      </w:r>
    </w:p>
    <w:p w14:paraId="170AEA1A"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CARLISLE AND EDEN MIND</w:t>
      </w:r>
    </w:p>
    <w:p w14:paraId="18C3B1ED"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PRISM ARTS</w:t>
      </w:r>
    </w:p>
    <w:p w14:paraId="268D99B4"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STEP FORWARD</w:t>
      </w:r>
    </w:p>
    <w:p w14:paraId="214E689B"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HSBC</w:t>
      </w:r>
    </w:p>
    <w:p w14:paraId="580FD075"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GROWING WELL</w:t>
      </w:r>
    </w:p>
    <w:p w14:paraId="71BD03A6"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CNTW</w:t>
      </w:r>
    </w:p>
    <w:p w14:paraId="7B41EDC3" w14:textId="77777777" w:rsidR="000C76FD" w:rsidRPr="000C76FD" w:rsidRDefault="000C76FD" w:rsidP="000C76FD">
      <w:pPr>
        <w:pStyle w:val="ListParagraph"/>
        <w:numPr>
          <w:ilvl w:val="0"/>
          <w:numId w:val="10"/>
        </w:numPr>
        <w:rPr>
          <w:rStyle w:val="apple-converted-space"/>
          <w:rFonts w:ascii="Roboto" w:hAnsi="Roboto"/>
          <w:b/>
          <w:bCs/>
          <w:color w:val="000000" w:themeColor="text1"/>
          <w:bdr w:val="none" w:sz="0" w:space="0" w:color="auto" w:frame="1"/>
        </w:rPr>
      </w:pPr>
      <w:r w:rsidRPr="000C76FD">
        <w:rPr>
          <w:rStyle w:val="apple-converted-space"/>
          <w:rFonts w:ascii="Roboto" w:hAnsi="Roboto"/>
          <w:b/>
          <w:bCs/>
          <w:color w:val="000000" w:themeColor="text1"/>
          <w:bdr w:val="none" w:sz="0" w:space="0" w:color="auto" w:frame="1"/>
        </w:rPr>
        <w:t>CARLISLE UNITED</w:t>
      </w:r>
    </w:p>
    <w:p w14:paraId="0F66D311" w14:textId="77777777" w:rsidR="000B2784" w:rsidRDefault="000B2784" w:rsidP="00691F11">
      <w:pPr>
        <w:spacing w:line="360" w:lineRule="auto"/>
        <w:rPr>
          <w:rFonts w:ascii="Verdana" w:hAnsi="Verdana" w:cs="Arial"/>
          <w:i/>
          <w:iCs/>
          <w:color w:val="0B0C0C"/>
          <w:shd w:val="clear" w:color="auto" w:fill="FFFFFF"/>
        </w:rPr>
      </w:pPr>
    </w:p>
    <w:p w14:paraId="2EB572F4" w14:textId="77777777" w:rsidR="000C76FD" w:rsidRPr="000C76FD" w:rsidRDefault="000C76FD" w:rsidP="000C76FD">
      <w:pPr>
        <w:rPr>
          <w:rFonts w:ascii="Arial" w:hAnsi="Arial" w:cs="Arial"/>
          <w:b/>
          <w:i/>
          <w:iCs/>
          <w:color w:val="0B0C0C"/>
          <w:u w:val="single"/>
          <w:shd w:val="clear" w:color="auto" w:fill="FFFFFF"/>
        </w:rPr>
      </w:pPr>
      <w:r w:rsidRPr="000C76FD">
        <w:rPr>
          <w:rFonts w:ascii="Verdana" w:hAnsi="Verdana" w:cs="Arial"/>
          <w:b/>
          <w:i/>
          <w:iCs/>
          <w:color w:val="141414"/>
          <w:u w:val="single"/>
        </w:rPr>
        <w:t xml:space="preserve">Appendix 2- </w:t>
      </w:r>
      <w:r w:rsidRPr="000C76FD">
        <w:rPr>
          <w:rFonts w:ascii="Arial" w:hAnsi="Arial" w:cs="Arial"/>
          <w:b/>
          <w:i/>
          <w:iCs/>
          <w:color w:val="0B0C0C"/>
          <w:u w:val="single"/>
          <w:shd w:val="clear" w:color="auto" w:fill="FFFFFF"/>
        </w:rPr>
        <w:t>Official Statistics</w:t>
      </w:r>
    </w:p>
    <w:p w14:paraId="0207C619" w14:textId="77777777" w:rsidR="000C76FD" w:rsidRPr="000C76FD" w:rsidRDefault="000C76FD" w:rsidP="000C76FD">
      <w:pPr>
        <w:rPr>
          <w:rFonts w:ascii="Arial" w:hAnsi="Arial" w:cs="Arial"/>
          <w:b/>
          <w:i/>
          <w:iCs/>
          <w:color w:val="0B0C0C"/>
          <w:u w:val="single"/>
          <w:shd w:val="clear" w:color="auto" w:fill="FFFFFF"/>
        </w:rPr>
      </w:pPr>
      <w:r w:rsidRPr="000C76FD">
        <w:rPr>
          <w:rFonts w:ascii="Arial" w:hAnsi="Arial" w:cs="Arial"/>
          <w:b/>
          <w:i/>
          <w:iCs/>
          <w:color w:val="0B0C0C"/>
          <w:u w:val="single"/>
          <w:shd w:val="clear" w:color="auto" w:fill="FFFFFF"/>
        </w:rPr>
        <w:t>DCMS - Wellbeing and Loneliness - Community Life Survey 2020/21</w:t>
      </w:r>
    </w:p>
    <w:p w14:paraId="50775122" w14:textId="77777777" w:rsidR="000C76FD" w:rsidRDefault="000C76FD" w:rsidP="000C76FD">
      <w:pPr>
        <w:rPr>
          <w:rFonts w:ascii="Arial" w:hAnsi="Arial" w:cs="Arial"/>
          <w:color w:val="0B0C0C"/>
          <w:shd w:val="clear" w:color="auto" w:fill="FFFFFF"/>
        </w:rPr>
      </w:pPr>
    </w:p>
    <w:p w14:paraId="7F475D2F" w14:textId="7C2FCA78" w:rsidR="000C76FD" w:rsidRPr="00456D52" w:rsidRDefault="000C76FD" w:rsidP="000C76FD">
      <w:pPr>
        <w:rPr>
          <w:rFonts w:ascii="Arial" w:hAnsi="Arial" w:cs="Arial"/>
          <w:color w:val="0B0C0C"/>
          <w:shd w:val="clear" w:color="auto" w:fill="FFFFFF"/>
        </w:rPr>
      </w:pPr>
      <w:r w:rsidRPr="00456D52">
        <w:rPr>
          <w:rFonts w:ascii="Arial" w:hAnsi="Arial" w:cs="Arial"/>
          <w:color w:val="0B0C0C"/>
          <w:shd w:val="clear" w:color="auto" w:fill="FFFFFF"/>
        </w:rPr>
        <w:t>Published 29 July 2021</w:t>
      </w:r>
    </w:p>
    <w:p w14:paraId="6FCEC571" w14:textId="77777777" w:rsidR="000C76FD" w:rsidRPr="00456D52" w:rsidRDefault="000C76FD" w:rsidP="000C76FD">
      <w:pPr>
        <w:pStyle w:val="NormalWeb"/>
        <w:spacing w:before="300" w:beforeAutospacing="0" w:after="300" w:afterAutospacing="0"/>
        <w:rPr>
          <w:rFonts w:ascii="Arial" w:hAnsi="Arial" w:cs="Arial"/>
          <w:color w:val="0B0C0C"/>
        </w:rPr>
      </w:pPr>
      <w:proofErr w:type="gramStart"/>
      <w:r w:rsidRPr="00456D52">
        <w:rPr>
          <w:rFonts w:ascii="Arial" w:hAnsi="Arial" w:cs="Arial"/>
          <w:color w:val="0B0C0C"/>
        </w:rPr>
        <w:t>Overall</w:t>
      </w:r>
      <w:proofErr w:type="gramEnd"/>
      <w:r w:rsidRPr="00456D52">
        <w:rPr>
          <w:rFonts w:ascii="Arial" w:hAnsi="Arial" w:cs="Arial"/>
          <w:color w:val="0B0C0C"/>
        </w:rPr>
        <w:t xml:space="preserve"> in 2020/21:</w:t>
      </w:r>
    </w:p>
    <w:p w14:paraId="6A796A12" w14:textId="77777777" w:rsidR="000C76FD" w:rsidRPr="00456D52" w:rsidRDefault="000C76FD" w:rsidP="000C76FD">
      <w:pPr>
        <w:pStyle w:val="NormalWeb"/>
        <w:numPr>
          <w:ilvl w:val="0"/>
          <w:numId w:val="11"/>
        </w:numPr>
        <w:spacing w:before="0" w:beforeAutospacing="0" w:after="0" w:afterAutospacing="0"/>
        <w:ind w:left="1020"/>
        <w:rPr>
          <w:rFonts w:ascii="Arial" w:hAnsi="Arial" w:cs="Arial"/>
          <w:color w:val="0B0C0C"/>
        </w:rPr>
      </w:pPr>
      <w:r w:rsidRPr="00456D52">
        <w:rPr>
          <w:rFonts w:ascii="Arial" w:hAnsi="Arial" w:cs="Arial"/>
          <w:color w:val="0B0C0C"/>
        </w:rPr>
        <w:t>6% of respondents (approximately 3 million people in England) said they feel lonely often or always. This is the same as in 2018/19 and 2019/20.</w:t>
      </w:r>
    </w:p>
    <w:p w14:paraId="4EE735A4" w14:textId="77777777" w:rsidR="000C76FD" w:rsidRPr="00456D52" w:rsidRDefault="000C76FD" w:rsidP="000C76FD">
      <w:pPr>
        <w:pStyle w:val="NormalWeb"/>
        <w:numPr>
          <w:ilvl w:val="0"/>
          <w:numId w:val="11"/>
        </w:numPr>
        <w:spacing w:before="0" w:beforeAutospacing="0" w:after="0" w:afterAutospacing="0"/>
        <w:ind w:left="1020"/>
        <w:rPr>
          <w:rFonts w:ascii="Arial" w:hAnsi="Arial" w:cs="Arial"/>
          <w:color w:val="0B0C0C"/>
        </w:rPr>
      </w:pPr>
      <w:r w:rsidRPr="00456D52">
        <w:rPr>
          <w:rFonts w:ascii="Arial" w:hAnsi="Arial" w:cs="Arial"/>
          <w:color w:val="0B0C0C"/>
        </w:rPr>
        <w:t>20% of respondents (approximately 9 million people in England) said they never feel lonely, similar to 2019/20 (21%)</w:t>
      </w:r>
    </w:p>
    <w:p w14:paraId="1701AD25" w14:textId="77777777" w:rsidR="000C76FD" w:rsidRPr="00456D52" w:rsidRDefault="000C76FD" w:rsidP="000C76FD">
      <w:pPr>
        <w:pStyle w:val="NormalWeb"/>
        <w:numPr>
          <w:ilvl w:val="0"/>
          <w:numId w:val="11"/>
        </w:numPr>
        <w:spacing w:before="0" w:beforeAutospacing="0" w:after="0" w:afterAutospacing="0"/>
        <w:ind w:left="1020"/>
        <w:rPr>
          <w:rFonts w:ascii="Arial" w:hAnsi="Arial" w:cs="Arial"/>
          <w:color w:val="0B0C0C"/>
        </w:rPr>
      </w:pPr>
      <w:r w:rsidRPr="00456D52">
        <w:rPr>
          <w:rFonts w:ascii="Arial" w:hAnsi="Arial" w:cs="Arial"/>
          <w:color w:val="0B0C0C"/>
        </w:rPr>
        <w:t xml:space="preserve">A composite loneliness score was produced combining three indirect loneliness measures. A high score indicating loneliness was reported for 9% of respondents, approximately 4 million people in </w:t>
      </w:r>
      <w:proofErr w:type="gramStart"/>
      <w:r w:rsidRPr="00456D52">
        <w:rPr>
          <w:rFonts w:ascii="Arial" w:hAnsi="Arial" w:cs="Arial"/>
          <w:color w:val="0B0C0C"/>
        </w:rPr>
        <w:t>England;</w:t>
      </w:r>
      <w:proofErr w:type="gramEnd"/>
      <w:r w:rsidRPr="00456D52">
        <w:rPr>
          <w:rFonts w:ascii="Arial" w:hAnsi="Arial" w:cs="Arial"/>
          <w:color w:val="0B0C0C"/>
        </w:rPr>
        <w:t xml:space="preserve"> a similar proportion to 2019/20.</w:t>
      </w:r>
    </w:p>
    <w:p w14:paraId="365C32BE" w14:textId="77777777" w:rsidR="000C76FD" w:rsidRPr="00456D52" w:rsidRDefault="000C76FD" w:rsidP="000C76FD">
      <w:pPr>
        <w:pStyle w:val="NormalWeb"/>
        <w:numPr>
          <w:ilvl w:val="0"/>
          <w:numId w:val="11"/>
        </w:numPr>
        <w:spacing w:before="0" w:beforeAutospacing="0" w:after="0" w:afterAutospacing="0"/>
        <w:ind w:left="1020"/>
        <w:rPr>
          <w:rFonts w:ascii="Arial" w:hAnsi="Arial" w:cs="Arial"/>
          <w:color w:val="0B0C0C"/>
        </w:rPr>
      </w:pPr>
      <w:r w:rsidRPr="00456D52">
        <w:rPr>
          <w:rFonts w:ascii="Arial" w:hAnsi="Arial" w:cs="Arial"/>
          <w:color w:val="0B0C0C"/>
        </w:rPr>
        <w:t>7% of respondents who didn’t formally volunteer reported being lonely often/always. This was higher than those that did formally volunteer (4%). These figures did not vary from 2019/20.</w:t>
      </w:r>
    </w:p>
    <w:p w14:paraId="0A1375BF" w14:textId="77777777" w:rsidR="000C76FD" w:rsidRPr="00456D52" w:rsidRDefault="000C76FD" w:rsidP="000C76FD">
      <w:pPr>
        <w:pStyle w:val="NormalWeb"/>
        <w:numPr>
          <w:ilvl w:val="0"/>
          <w:numId w:val="12"/>
        </w:numPr>
        <w:spacing w:before="0" w:beforeAutospacing="0" w:after="0" w:afterAutospacing="0"/>
        <w:ind w:left="1020"/>
        <w:rPr>
          <w:rFonts w:ascii="Arial" w:hAnsi="Arial" w:cs="Arial"/>
          <w:color w:val="0B0C0C"/>
        </w:rPr>
      </w:pPr>
      <w:r w:rsidRPr="00456D52">
        <w:rPr>
          <w:rFonts w:ascii="Arial" w:hAnsi="Arial" w:cs="Arial"/>
          <w:color w:val="0B0C0C"/>
        </w:rPr>
        <w:t>Men were more likely than women to say that they never felt lonely (24% compared with 17%). The number of respondents who reported their gender as ‘other’ was too small and so no analysis has been conducted here to avoid being disclosive.</w:t>
      </w:r>
    </w:p>
    <w:p w14:paraId="2798E83F" w14:textId="77777777" w:rsidR="000C76FD" w:rsidRPr="00456D52" w:rsidRDefault="000C76FD" w:rsidP="000C76FD">
      <w:pPr>
        <w:pStyle w:val="NormalWeb"/>
        <w:numPr>
          <w:ilvl w:val="0"/>
          <w:numId w:val="12"/>
        </w:numPr>
        <w:spacing w:before="0" w:beforeAutospacing="0" w:after="0" w:afterAutospacing="0"/>
        <w:ind w:left="1020"/>
        <w:rPr>
          <w:rFonts w:ascii="Arial" w:hAnsi="Arial" w:cs="Arial"/>
          <w:color w:val="0B0C0C"/>
        </w:rPr>
      </w:pPr>
      <w:r w:rsidRPr="00456D52">
        <w:rPr>
          <w:rFonts w:ascii="Arial" w:hAnsi="Arial" w:cs="Arial"/>
          <w:color w:val="0B0C0C"/>
        </w:rPr>
        <w:t>There were differences by age group in feelings of loneliness, with people aged 16-24 more likely to say they feel lonely often/always (11%) than every other age group (3-7%).</w:t>
      </w:r>
    </w:p>
    <w:p w14:paraId="301273C8" w14:textId="77777777" w:rsidR="000C76FD" w:rsidRPr="00456D52" w:rsidRDefault="000C76FD" w:rsidP="000C76FD">
      <w:pPr>
        <w:pStyle w:val="Heading4"/>
        <w:spacing w:before="525"/>
        <w:rPr>
          <w:rFonts w:ascii="Arial" w:hAnsi="Arial" w:cs="Arial"/>
          <w:color w:val="0B0C0C"/>
        </w:rPr>
      </w:pPr>
      <w:r w:rsidRPr="00456D52">
        <w:rPr>
          <w:rFonts w:ascii="Arial" w:hAnsi="Arial" w:cs="Arial"/>
          <w:color w:val="0B0C0C"/>
        </w:rPr>
        <w:lastRenderedPageBreak/>
        <w:t>Figure 2.4 - How often respondents feel lonely by age group, 2020/21</w:t>
      </w:r>
    </w:p>
    <w:p w14:paraId="4EF090A7" w14:textId="77777777" w:rsidR="000C76FD" w:rsidRDefault="000C76FD" w:rsidP="000C76FD">
      <w:pPr>
        <w:rPr>
          <w:rFonts w:ascii="Arial" w:hAnsi="Arial" w:cs="Arial"/>
        </w:rPr>
      </w:pPr>
      <w:r w:rsidRPr="00456D52">
        <w:rPr>
          <w:rFonts w:ascii="Arial" w:hAnsi="Arial" w:cs="Arial"/>
        </w:rPr>
        <w:fldChar w:fldCharType="begin"/>
      </w:r>
      <w:r w:rsidRPr="00456D52">
        <w:rPr>
          <w:rFonts w:ascii="Arial" w:hAnsi="Arial" w:cs="Arial"/>
        </w:rPr>
        <w:instrText xml:space="preserve"> INCLUDEPICTURE "/Users/juliaclifford/Library/Group Containers/UBF8T346G9.ms/WebArchiveCopyPasteTempFiles/com.microsoft.Word/2.4.JPG" \* MERGEFORMATINET </w:instrText>
      </w:r>
      <w:r w:rsidRPr="00456D52">
        <w:rPr>
          <w:rFonts w:ascii="Arial" w:hAnsi="Arial" w:cs="Arial"/>
        </w:rPr>
        <w:fldChar w:fldCharType="separate"/>
      </w:r>
      <w:r w:rsidRPr="00456D52">
        <w:rPr>
          <w:rFonts w:ascii="Arial" w:hAnsi="Arial" w:cs="Arial"/>
          <w:noProof/>
        </w:rPr>
        <w:drawing>
          <wp:inline distT="0" distB="0" distL="0" distR="0" wp14:anchorId="43CCE70A" wp14:editId="26C854CF">
            <wp:extent cx="4870780" cy="3247890"/>
            <wp:effectExtent l="0" t="0" r="0" b="3810"/>
            <wp:docPr id="4" name="Picture 4" descr="A picture containing screenshot, text, rectangl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reenshot, text, rectangle, parallel&#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9949" cy="3254004"/>
                    </a:xfrm>
                    <a:prstGeom prst="rect">
                      <a:avLst/>
                    </a:prstGeom>
                    <a:noFill/>
                    <a:ln>
                      <a:noFill/>
                    </a:ln>
                  </pic:spPr>
                </pic:pic>
              </a:graphicData>
            </a:graphic>
          </wp:inline>
        </w:drawing>
      </w:r>
      <w:r w:rsidRPr="00456D52">
        <w:rPr>
          <w:rFonts w:ascii="Arial" w:hAnsi="Arial" w:cs="Arial"/>
        </w:rPr>
        <w:fldChar w:fldCharType="end"/>
      </w:r>
    </w:p>
    <w:p w14:paraId="7DEA3E11" w14:textId="77777777" w:rsidR="000C76FD" w:rsidRDefault="000C76FD" w:rsidP="000C76FD">
      <w:pPr>
        <w:rPr>
          <w:rFonts w:ascii="Arial" w:hAnsi="Arial" w:cs="Arial"/>
        </w:rPr>
      </w:pPr>
    </w:p>
    <w:p w14:paraId="1E5C057E" w14:textId="77777777" w:rsidR="000C76FD" w:rsidRDefault="000C76FD" w:rsidP="000C76FD">
      <w:pPr>
        <w:rPr>
          <w:rFonts w:ascii="Arial" w:hAnsi="Arial" w:cs="Arial"/>
        </w:rPr>
      </w:pPr>
    </w:p>
    <w:p w14:paraId="4B4B7B3B" w14:textId="77777777" w:rsidR="000C76FD" w:rsidRPr="00456D52" w:rsidRDefault="000C76FD" w:rsidP="000C76FD">
      <w:pPr>
        <w:rPr>
          <w:rFonts w:ascii="Arial" w:hAnsi="Arial" w:cs="Arial"/>
        </w:rPr>
      </w:pPr>
    </w:p>
    <w:p w14:paraId="29C352B6" w14:textId="77777777" w:rsidR="000C76FD" w:rsidRPr="00456D52" w:rsidRDefault="000C76FD" w:rsidP="000C76FD">
      <w:pPr>
        <w:pStyle w:val="NormalWeb"/>
        <w:numPr>
          <w:ilvl w:val="0"/>
          <w:numId w:val="13"/>
        </w:numPr>
        <w:spacing w:before="0" w:beforeAutospacing="0" w:after="0" w:afterAutospacing="0"/>
        <w:ind w:left="1020"/>
        <w:rPr>
          <w:rFonts w:ascii="Arial" w:hAnsi="Arial" w:cs="Arial"/>
          <w:color w:val="0B0C0C"/>
        </w:rPr>
      </w:pPr>
      <w:r w:rsidRPr="00456D52">
        <w:rPr>
          <w:rFonts w:ascii="Arial" w:hAnsi="Arial" w:cs="Arial"/>
          <w:color w:val="0B0C0C"/>
        </w:rPr>
        <w:t>People with a limiting long-term illness or disability were more likely to say they felt lonely often/always than those without (15% compared with 4%) and less likely to say they never felt lonely (12% compared with 22%).</w:t>
      </w:r>
    </w:p>
    <w:p w14:paraId="4548E682" w14:textId="77777777" w:rsidR="000C76FD" w:rsidRPr="00456D52" w:rsidRDefault="000C76FD" w:rsidP="000C76FD">
      <w:pPr>
        <w:pStyle w:val="NormalWeb"/>
        <w:numPr>
          <w:ilvl w:val="0"/>
          <w:numId w:val="13"/>
        </w:numPr>
        <w:spacing w:before="0" w:beforeAutospacing="0" w:after="0" w:afterAutospacing="0"/>
        <w:ind w:left="1020"/>
        <w:rPr>
          <w:rFonts w:ascii="Arial" w:hAnsi="Arial" w:cs="Arial"/>
          <w:color w:val="0B0C0C"/>
        </w:rPr>
      </w:pPr>
      <w:r w:rsidRPr="00456D52">
        <w:rPr>
          <w:rFonts w:ascii="Arial" w:hAnsi="Arial" w:cs="Arial"/>
          <w:color w:val="0B0C0C"/>
        </w:rPr>
        <w:t>Those living in the most deprived areas were more likely to feel lonely often/always than those living in the least deprived areas (10% compared with 4%).</w:t>
      </w:r>
    </w:p>
    <w:p w14:paraId="18BFF3A1" w14:textId="77777777" w:rsidR="000C76FD" w:rsidRPr="00456D52" w:rsidRDefault="000C76FD" w:rsidP="000C76FD">
      <w:pPr>
        <w:pStyle w:val="NormalWeb"/>
        <w:numPr>
          <w:ilvl w:val="0"/>
          <w:numId w:val="13"/>
        </w:numPr>
        <w:spacing w:before="0" w:beforeAutospacing="0" w:after="0" w:afterAutospacing="0"/>
        <w:ind w:left="1020"/>
        <w:rPr>
          <w:rFonts w:ascii="Arial" w:hAnsi="Arial" w:cs="Arial"/>
          <w:color w:val="0B0C0C"/>
        </w:rPr>
      </w:pPr>
      <w:r w:rsidRPr="00456D52">
        <w:rPr>
          <w:rFonts w:ascii="Arial" w:hAnsi="Arial" w:cs="Arial"/>
          <w:color w:val="0B0C0C"/>
        </w:rPr>
        <w:t xml:space="preserve">No variability was seen between the different ethnic groups, </w:t>
      </w:r>
      <w:proofErr w:type="gramStart"/>
      <w:r w:rsidRPr="00456D52">
        <w:rPr>
          <w:rFonts w:ascii="Arial" w:hAnsi="Arial" w:cs="Arial"/>
          <w:color w:val="0B0C0C"/>
        </w:rPr>
        <w:t>region</w:t>
      </w:r>
      <w:proofErr w:type="gramEnd"/>
      <w:r w:rsidRPr="00456D52">
        <w:rPr>
          <w:rFonts w:ascii="Arial" w:hAnsi="Arial" w:cs="Arial"/>
          <w:color w:val="0B0C0C"/>
        </w:rPr>
        <w:t xml:space="preserve"> or rural/urban categories.</w:t>
      </w:r>
    </w:p>
    <w:p w14:paraId="16F21845" w14:textId="77777777" w:rsidR="000C76FD" w:rsidRPr="00456D52" w:rsidRDefault="000C76FD" w:rsidP="000C76FD">
      <w:pPr>
        <w:pStyle w:val="NormalWeb"/>
        <w:spacing w:before="300" w:beforeAutospacing="0" w:after="300" w:afterAutospacing="0"/>
        <w:rPr>
          <w:rFonts w:ascii="Arial" w:hAnsi="Arial" w:cs="Arial"/>
          <w:color w:val="0B0C0C"/>
        </w:rPr>
      </w:pPr>
      <w:r w:rsidRPr="00456D52">
        <w:rPr>
          <w:rFonts w:ascii="Arial" w:hAnsi="Arial" w:cs="Arial"/>
          <w:color w:val="0B0C0C"/>
        </w:rPr>
        <w:t>As was the case in 2019/20 it is interesting to consider these demographic estimates alongside those in Chapter 1 of the Community Life Survey, Identity and Social Networks. Though women reported higher levels of loneliness, they were also more likely to have regular contact with family and friends across a range of communication methods, and more likely to agree that they have support networks.</w:t>
      </w:r>
    </w:p>
    <w:p w14:paraId="6099CC0E" w14:textId="77777777" w:rsidR="000C76FD" w:rsidRDefault="000C76FD" w:rsidP="000C76FD">
      <w:pPr>
        <w:pStyle w:val="NormalWeb"/>
        <w:spacing w:before="300" w:beforeAutospacing="0" w:after="300" w:afterAutospacing="0"/>
        <w:rPr>
          <w:rFonts w:ascii="Arial" w:hAnsi="Arial" w:cs="Arial"/>
          <w:color w:val="0B0C0C"/>
        </w:rPr>
      </w:pPr>
      <w:r w:rsidRPr="00456D52">
        <w:rPr>
          <w:rFonts w:ascii="Arial" w:hAnsi="Arial" w:cs="Arial"/>
          <w:color w:val="0B0C0C"/>
        </w:rPr>
        <w:t>People with a long-term limiting illness or disability were less likely to feel they had support networks to rely on when they needed them, and this may be related to their increased feelings of loneliness. The same was true in 2019/20,</w:t>
      </w:r>
      <w:r w:rsidRPr="00456D52">
        <w:rPr>
          <w:rStyle w:val="apple-converted-space"/>
          <w:rFonts w:ascii="Arial" w:eastAsiaTheme="majorEastAsia" w:hAnsi="Arial" w:cs="Arial"/>
          <w:color w:val="0B0C0C"/>
        </w:rPr>
        <w:t> </w:t>
      </w:r>
      <w:hyperlink r:id="rId16" w:history="1">
        <w:r w:rsidRPr="00456D52">
          <w:rPr>
            <w:rStyle w:val="Hyperlink"/>
            <w:rFonts w:ascii="Arial" w:eastAsiaTheme="majorEastAsia" w:hAnsi="Arial" w:cs="Arial"/>
            <w:color w:val="4C2C92"/>
          </w:rPr>
          <w:t>as was reported</w:t>
        </w:r>
      </w:hyperlink>
      <w:r w:rsidRPr="00456D52">
        <w:rPr>
          <w:rFonts w:ascii="Arial" w:hAnsi="Arial" w:cs="Arial"/>
          <w:color w:val="0B0C0C"/>
        </w:rPr>
        <w:t>. Our estimates show that 16–24-year-olds report the highest levels of loneliness, though also report having robust support networks. While there were some differences in methods of communication between age groups, it is unclear whether this is related to the differences in experiences of loneliness between age groups.</w:t>
      </w:r>
    </w:p>
    <w:p w14:paraId="7714F573" w14:textId="77777777" w:rsidR="00C239D7" w:rsidRDefault="00C239D7" w:rsidP="000C76FD">
      <w:pPr>
        <w:pStyle w:val="NormalWeb"/>
        <w:spacing w:before="300" w:beforeAutospacing="0" w:after="0" w:afterAutospacing="0"/>
        <w:rPr>
          <w:rFonts w:ascii="Arial" w:hAnsi="Arial" w:cs="Arial"/>
          <w:b/>
          <w:bCs/>
          <w:i/>
          <w:iCs/>
          <w:color w:val="0B0C0C"/>
          <w:u w:val="single"/>
        </w:rPr>
      </w:pPr>
    </w:p>
    <w:p w14:paraId="329BF9A8" w14:textId="77777777" w:rsidR="00C239D7" w:rsidRDefault="00C239D7" w:rsidP="000C76FD">
      <w:pPr>
        <w:pStyle w:val="NormalWeb"/>
        <w:spacing w:before="300" w:beforeAutospacing="0" w:after="0" w:afterAutospacing="0"/>
        <w:rPr>
          <w:rFonts w:ascii="Arial" w:hAnsi="Arial" w:cs="Arial"/>
          <w:b/>
          <w:bCs/>
          <w:i/>
          <w:iCs/>
          <w:color w:val="0B0C0C"/>
          <w:u w:val="single"/>
        </w:rPr>
      </w:pPr>
    </w:p>
    <w:p w14:paraId="06967A34" w14:textId="7A192B38" w:rsidR="000C76FD" w:rsidRPr="000C76FD" w:rsidRDefault="000C76FD" w:rsidP="000C76FD">
      <w:pPr>
        <w:pStyle w:val="NormalWeb"/>
        <w:spacing w:before="300" w:beforeAutospacing="0" w:after="0" w:afterAutospacing="0"/>
        <w:rPr>
          <w:rFonts w:ascii="Arial" w:hAnsi="Arial" w:cs="Arial"/>
          <w:b/>
          <w:bCs/>
          <w:i/>
          <w:iCs/>
          <w:color w:val="0B0C0C"/>
          <w:u w:val="single"/>
        </w:rPr>
      </w:pPr>
      <w:r w:rsidRPr="000C76FD">
        <w:rPr>
          <w:rFonts w:ascii="Arial" w:hAnsi="Arial" w:cs="Arial"/>
          <w:b/>
          <w:bCs/>
          <w:i/>
          <w:iCs/>
          <w:color w:val="0B0C0C"/>
          <w:u w:val="single"/>
        </w:rPr>
        <w:lastRenderedPageBreak/>
        <w:t xml:space="preserve">Appendix 3 </w:t>
      </w:r>
      <w:r>
        <w:rPr>
          <w:rFonts w:ascii="Arial" w:hAnsi="Arial" w:cs="Arial"/>
          <w:b/>
          <w:bCs/>
          <w:i/>
          <w:iCs/>
          <w:color w:val="0B0C0C"/>
          <w:u w:val="single"/>
        </w:rPr>
        <w:t xml:space="preserve">- </w:t>
      </w:r>
      <w:r w:rsidRPr="000C76FD">
        <w:rPr>
          <w:rFonts w:ascii="Arial" w:hAnsi="Arial" w:cs="Arial"/>
          <w:b/>
          <w:bCs/>
          <w:i/>
          <w:iCs/>
          <w:color w:val="0B0C0C"/>
          <w:u w:val="single"/>
        </w:rPr>
        <w:t>CCC Budget</w:t>
      </w:r>
    </w:p>
    <w:p w14:paraId="55DAD443" w14:textId="77777777" w:rsidR="000C76FD" w:rsidRDefault="000C76FD" w:rsidP="000C76FD">
      <w:pPr>
        <w:pStyle w:val="NormalWeb"/>
        <w:spacing w:before="300" w:beforeAutospacing="0" w:after="300" w:afterAutospacing="0"/>
        <w:rPr>
          <w:rFonts w:ascii="Arial" w:hAnsi="Arial" w:cs="Arial"/>
          <w:color w:val="0B0C0C"/>
        </w:rPr>
      </w:pPr>
      <w:r w:rsidRPr="00E504C7">
        <w:rPr>
          <w:rFonts w:ascii="Arial" w:hAnsi="Arial" w:cs="Arial"/>
          <w:noProof/>
          <w:color w:val="040C28"/>
        </w:rPr>
        <w:drawing>
          <wp:inline distT="0" distB="0" distL="0" distR="0" wp14:anchorId="470DF118" wp14:editId="7CE70EFD">
            <wp:extent cx="3630110" cy="4955388"/>
            <wp:effectExtent l="0" t="0" r="2540" b="0"/>
            <wp:docPr id="1" name="Picture 1" descr="A picture containing text, screenshot, number,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parallel&#10;&#10;Description automatically generated"/>
                    <pic:cNvPicPr/>
                  </pic:nvPicPr>
                  <pic:blipFill>
                    <a:blip r:embed="rId17"/>
                    <a:stretch>
                      <a:fillRect/>
                    </a:stretch>
                  </pic:blipFill>
                  <pic:spPr>
                    <a:xfrm>
                      <a:off x="0" y="0"/>
                      <a:ext cx="3638466" cy="4966795"/>
                    </a:xfrm>
                    <a:prstGeom prst="rect">
                      <a:avLst/>
                    </a:prstGeom>
                  </pic:spPr>
                </pic:pic>
              </a:graphicData>
            </a:graphic>
          </wp:inline>
        </w:drawing>
      </w:r>
    </w:p>
    <w:p w14:paraId="4CCE1CCC" w14:textId="3876FDBE" w:rsidR="000C76FD" w:rsidRPr="000C76FD" w:rsidRDefault="000C76FD" w:rsidP="000C76FD">
      <w:pPr>
        <w:pStyle w:val="NormalWeb"/>
        <w:spacing w:before="300" w:beforeAutospacing="0" w:after="0" w:afterAutospacing="0"/>
        <w:rPr>
          <w:rFonts w:ascii="Verdana" w:hAnsi="Verdana" w:cs="Arial"/>
          <w:b/>
          <w:bCs/>
          <w:color w:val="0B0C0C"/>
          <w:u w:val="single"/>
        </w:rPr>
      </w:pPr>
      <w:r w:rsidRPr="000C76FD">
        <w:rPr>
          <w:rFonts w:ascii="Verdana" w:hAnsi="Verdana" w:cs="Arial"/>
          <w:b/>
          <w:bCs/>
          <w:color w:val="0B0C0C"/>
          <w:u w:val="single"/>
        </w:rPr>
        <w:t xml:space="preserve">Appendix </w:t>
      </w:r>
      <w:proofErr w:type="gramStart"/>
      <w:r w:rsidRPr="000C76FD">
        <w:rPr>
          <w:rFonts w:ascii="Verdana" w:hAnsi="Verdana" w:cs="Arial"/>
          <w:b/>
          <w:bCs/>
          <w:color w:val="0B0C0C"/>
          <w:u w:val="single"/>
        </w:rPr>
        <w:t>4  -</w:t>
      </w:r>
      <w:proofErr w:type="gramEnd"/>
      <w:r w:rsidRPr="000C76FD">
        <w:rPr>
          <w:rFonts w:ascii="Verdana" w:hAnsi="Verdana" w:cs="Arial"/>
          <w:b/>
          <w:bCs/>
          <w:color w:val="0B0C0C"/>
          <w:u w:val="single"/>
        </w:rPr>
        <w:t xml:space="preserve"> Public feedback</w:t>
      </w:r>
    </w:p>
    <w:p w14:paraId="1A338BBD" w14:textId="77777777" w:rsidR="000C76FD" w:rsidRPr="00E81BB7" w:rsidRDefault="000C76FD" w:rsidP="000C76FD">
      <w:pPr>
        <w:pStyle w:val="NormalWeb"/>
        <w:spacing w:before="0" w:beforeAutospacing="0" w:after="0" w:afterAutospacing="0"/>
        <w:rPr>
          <w:rFonts w:ascii="Arial" w:hAnsi="Arial" w:cs="Arial"/>
          <w:color w:val="0B0C0C"/>
          <w:u w:val="single"/>
        </w:rPr>
      </w:pPr>
    </w:p>
    <w:p w14:paraId="46848C07"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Really informative and directed me to service</w:t>
      </w:r>
      <w:r w:rsidRPr="000C76FD">
        <w:rPr>
          <w:rFonts w:ascii="Verdana" w:hAnsi="Verdana"/>
          <w:color w:val="141414"/>
          <w:sz w:val="24"/>
          <w:szCs w:val="24"/>
          <w:shd w:val="clear" w:color="auto" w:fill="FFFFFF"/>
        </w:rPr>
        <w:tab/>
      </w:r>
    </w:p>
    <w:p w14:paraId="65FCD57D"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One to one access one stop information base</w:t>
      </w:r>
      <w:r w:rsidRPr="000C76FD">
        <w:rPr>
          <w:rFonts w:ascii="Verdana" w:hAnsi="Verdana"/>
          <w:color w:val="141414"/>
          <w:sz w:val="24"/>
          <w:szCs w:val="24"/>
          <w:shd w:val="clear" w:color="auto" w:fill="FFFFFF"/>
        </w:rPr>
        <w:tab/>
      </w:r>
    </w:p>
    <w:p w14:paraId="2F96FA4C"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A hub with all the information and a city centre community cafe</w:t>
      </w:r>
      <w:r w:rsidRPr="000C76FD">
        <w:rPr>
          <w:rFonts w:ascii="Verdana" w:hAnsi="Verdana"/>
          <w:color w:val="141414"/>
          <w:sz w:val="24"/>
          <w:szCs w:val="24"/>
          <w:shd w:val="clear" w:color="auto" w:fill="FFFFFF"/>
        </w:rPr>
        <w:tab/>
      </w:r>
    </w:p>
    <w:p w14:paraId="4E0CFFF0"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Transport</w:t>
      </w:r>
      <w:r w:rsidRPr="000C76FD">
        <w:rPr>
          <w:rFonts w:ascii="Verdana" w:hAnsi="Verdana"/>
          <w:color w:val="141414"/>
          <w:sz w:val="24"/>
          <w:szCs w:val="24"/>
          <w:shd w:val="clear" w:color="auto" w:fill="FFFFFF"/>
        </w:rPr>
        <w:tab/>
      </w:r>
    </w:p>
    <w:p w14:paraId="63C37B38"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Day care Respite transport to services</w:t>
      </w:r>
      <w:r w:rsidRPr="000C76FD">
        <w:rPr>
          <w:rFonts w:ascii="Verdana" w:hAnsi="Verdana"/>
          <w:color w:val="141414"/>
          <w:sz w:val="24"/>
          <w:szCs w:val="24"/>
          <w:shd w:val="clear" w:color="auto" w:fill="FFFFFF"/>
        </w:rPr>
        <w:tab/>
      </w:r>
    </w:p>
    <w:p w14:paraId="5D5AF5CC"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We think this space will highlight the gaps</w:t>
      </w:r>
      <w:r w:rsidRPr="000C76FD">
        <w:rPr>
          <w:rFonts w:ascii="Verdana" w:hAnsi="Verdana"/>
          <w:color w:val="141414"/>
          <w:sz w:val="24"/>
          <w:szCs w:val="24"/>
          <w:shd w:val="clear" w:color="auto" w:fill="FFFFFF"/>
        </w:rPr>
        <w:tab/>
      </w:r>
    </w:p>
    <w:p w14:paraId="059486E1"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This facility helps bridge gaps of helping raise awareness in the community</w:t>
      </w:r>
      <w:r w:rsidRPr="000C76FD">
        <w:rPr>
          <w:rFonts w:ascii="Verdana" w:hAnsi="Verdana"/>
          <w:color w:val="141414"/>
          <w:sz w:val="24"/>
          <w:szCs w:val="24"/>
          <w:shd w:val="clear" w:color="auto" w:fill="FFFFFF"/>
        </w:rPr>
        <w:tab/>
      </w:r>
    </w:p>
    <w:p w14:paraId="2E070B34"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Internet services to get more information</w:t>
      </w:r>
      <w:r w:rsidRPr="000C76FD">
        <w:rPr>
          <w:rFonts w:ascii="Verdana" w:hAnsi="Verdana"/>
          <w:color w:val="141414"/>
          <w:sz w:val="24"/>
          <w:szCs w:val="24"/>
          <w:shd w:val="clear" w:color="auto" w:fill="FFFFFF"/>
        </w:rPr>
        <w:tab/>
      </w:r>
    </w:p>
    <w:p w14:paraId="5F459CD6"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There are lots of organisations but a lot of the time there’s no joined-up thinking so this needs to improve</w:t>
      </w:r>
      <w:r w:rsidRPr="000C76FD">
        <w:rPr>
          <w:rFonts w:ascii="Verdana" w:hAnsi="Verdana"/>
          <w:color w:val="141414"/>
          <w:sz w:val="24"/>
          <w:szCs w:val="24"/>
          <w:shd w:val="clear" w:color="auto" w:fill="FFFFFF"/>
        </w:rPr>
        <w:tab/>
      </w:r>
    </w:p>
    <w:p w14:paraId="0C9E9A82"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I’m lonely</w:t>
      </w:r>
    </w:p>
    <w:p w14:paraId="3B9A1BC2"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Men’s mental health support</w:t>
      </w:r>
      <w:r w:rsidRPr="000C76FD">
        <w:rPr>
          <w:rFonts w:ascii="Verdana" w:hAnsi="Verdana"/>
          <w:color w:val="141414"/>
          <w:sz w:val="24"/>
          <w:szCs w:val="24"/>
          <w:shd w:val="clear" w:color="auto" w:fill="FFFFFF"/>
        </w:rPr>
        <w:tab/>
      </w:r>
    </w:p>
    <w:p w14:paraId="2227B39A"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Young people’s help</w:t>
      </w:r>
    </w:p>
    <w:p w14:paraId="6821D16B"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 don’t hear enough about services</w:t>
      </w:r>
      <w:r w:rsidRPr="000C76FD">
        <w:rPr>
          <w:rFonts w:ascii="Verdana" w:hAnsi="Verdana"/>
          <w:color w:val="141414"/>
          <w:sz w:val="24"/>
          <w:szCs w:val="24"/>
          <w:shd w:val="clear" w:color="auto" w:fill="FFFFFF"/>
        </w:rPr>
        <w:tab/>
      </w:r>
    </w:p>
    <w:p w14:paraId="746BD1BB"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In home support, an independent living support framework.</w:t>
      </w:r>
    </w:p>
    <w:p w14:paraId="6759E74C"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lastRenderedPageBreak/>
        <w:t>Not sure</w:t>
      </w:r>
      <w:r w:rsidRPr="000C76FD">
        <w:rPr>
          <w:rFonts w:ascii="Verdana" w:hAnsi="Verdana"/>
          <w:color w:val="141414"/>
          <w:sz w:val="24"/>
          <w:szCs w:val="24"/>
          <w:shd w:val="clear" w:color="auto" w:fill="FFFFFF"/>
        </w:rPr>
        <w:tab/>
      </w:r>
    </w:p>
    <w:p w14:paraId="7F0B2BE4"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Men’s support</w:t>
      </w:r>
    </w:p>
    <w:p w14:paraId="6A9FCF7F"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 xml:space="preserve">There needs to be more information available to </w:t>
      </w:r>
      <w:proofErr w:type="spellStart"/>
      <w:r w:rsidRPr="000C76FD">
        <w:rPr>
          <w:rFonts w:ascii="Verdana" w:hAnsi="Verdana"/>
          <w:color w:val="141414"/>
          <w:sz w:val="24"/>
          <w:szCs w:val="24"/>
          <w:shd w:val="clear" w:color="auto" w:fill="FFFFFF"/>
        </w:rPr>
        <w:t>peopl</w:t>
      </w:r>
      <w:proofErr w:type="spellEnd"/>
      <w:r w:rsidRPr="000C76FD">
        <w:rPr>
          <w:rFonts w:ascii="Verdana" w:hAnsi="Verdana"/>
          <w:color w:val="141414"/>
          <w:sz w:val="24"/>
          <w:szCs w:val="24"/>
          <w:shd w:val="clear" w:color="auto" w:fill="FFFFFF"/>
        </w:rPr>
        <w:tab/>
      </w:r>
    </w:p>
    <w:p w14:paraId="0FE83D24"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More empathetic services</w:t>
      </w:r>
    </w:p>
    <w:p w14:paraId="5B7E472C"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More women’s health facilities more help for offenders into work or leisure facilities</w:t>
      </w:r>
      <w:r w:rsidRPr="000C76FD">
        <w:rPr>
          <w:rFonts w:ascii="Verdana" w:hAnsi="Verdana"/>
          <w:color w:val="141414"/>
          <w:sz w:val="24"/>
          <w:szCs w:val="24"/>
          <w:shd w:val="clear" w:color="auto" w:fill="FFFFFF"/>
        </w:rPr>
        <w:tab/>
      </w:r>
    </w:p>
    <w:p w14:paraId="167D4C90"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Hear me</w:t>
      </w:r>
    </w:p>
    <w:p w14:paraId="5FEEE12A"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Big gaps everywhere. Underfunding by the government</w:t>
      </w:r>
    </w:p>
    <w:p w14:paraId="6A40F294"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Mental health</w:t>
      </w:r>
      <w:r w:rsidRPr="000C76FD">
        <w:rPr>
          <w:rFonts w:ascii="Verdana" w:hAnsi="Verdana"/>
          <w:color w:val="141414"/>
          <w:sz w:val="24"/>
          <w:szCs w:val="24"/>
          <w:shd w:val="clear" w:color="auto" w:fill="FFFFFF"/>
        </w:rPr>
        <w:tab/>
      </w:r>
    </w:p>
    <w:p w14:paraId="58A70E4D"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It was very informative</w:t>
      </w:r>
      <w:r w:rsidRPr="000C76FD">
        <w:rPr>
          <w:rFonts w:ascii="Verdana" w:hAnsi="Verdana"/>
          <w:color w:val="141414"/>
          <w:sz w:val="24"/>
          <w:szCs w:val="24"/>
          <w:shd w:val="clear" w:color="auto" w:fill="FFFFFF"/>
        </w:rPr>
        <w:tab/>
      </w:r>
    </w:p>
    <w:p w14:paraId="1BDC8773"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Very good</w:t>
      </w:r>
      <w:r w:rsidRPr="000C76FD">
        <w:rPr>
          <w:rFonts w:ascii="Verdana" w:hAnsi="Verdana"/>
          <w:color w:val="141414"/>
          <w:sz w:val="24"/>
          <w:szCs w:val="24"/>
          <w:shd w:val="clear" w:color="auto" w:fill="FFFFFF"/>
        </w:rPr>
        <w:tab/>
      </w:r>
    </w:p>
    <w:p w14:paraId="76451AB2"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Who knew so much was happening in our city</w:t>
      </w:r>
    </w:p>
    <w:p w14:paraId="541E0949"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Amazing, two lovely ladies</w:t>
      </w:r>
      <w:r w:rsidRPr="000C76FD">
        <w:rPr>
          <w:rFonts w:ascii="Verdana" w:hAnsi="Verdana"/>
          <w:color w:val="141414"/>
          <w:sz w:val="24"/>
          <w:szCs w:val="24"/>
          <w:shd w:val="clear" w:color="auto" w:fill="FFFFFF"/>
        </w:rPr>
        <w:tab/>
      </w:r>
    </w:p>
    <w:p w14:paraId="1F5721A5"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Lots of information. Welcoming</w:t>
      </w:r>
      <w:r w:rsidRPr="000C76FD">
        <w:rPr>
          <w:rFonts w:ascii="Verdana" w:hAnsi="Verdana"/>
          <w:color w:val="141414"/>
          <w:sz w:val="24"/>
          <w:szCs w:val="24"/>
          <w:shd w:val="clear" w:color="auto" w:fill="FFFFFF"/>
        </w:rPr>
        <w:tab/>
      </w:r>
    </w:p>
    <w:p w14:paraId="6CB26E89"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Very Good</w:t>
      </w:r>
      <w:r w:rsidRPr="000C76FD">
        <w:rPr>
          <w:rFonts w:ascii="Verdana" w:hAnsi="Verdana"/>
          <w:color w:val="141414"/>
          <w:sz w:val="24"/>
          <w:szCs w:val="24"/>
          <w:shd w:val="clear" w:color="auto" w:fill="FFFFFF"/>
        </w:rPr>
        <w:tab/>
      </w:r>
    </w:p>
    <w:p w14:paraId="1447756F"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Yes, help for ex-offenders and men’s mental health</w:t>
      </w:r>
    </w:p>
    <w:p w14:paraId="1470D9F3"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First time I have had something for nothing and I’m 80</w:t>
      </w:r>
    </w:p>
    <w:p w14:paraId="486602B6"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Not knowing who to contact</w:t>
      </w:r>
      <w:r w:rsidRPr="000C76FD">
        <w:rPr>
          <w:rFonts w:ascii="Verdana" w:hAnsi="Verdana"/>
          <w:color w:val="141414"/>
          <w:sz w:val="24"/>
          <w:szCs w:val="24"/>
          <w:shd w:val="clear" w:color="auto" w:fill="FFFFFF"/>
        </w:rPr>
        <w:tab/>
      </w:r>
    </w:p>
    <w:p w14:paraId="0C82EC3E"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Not knowing which services can help me with what</w:t>
      </w:r>
    </w:p>
    <w:p w14:paraId="15ADBE20"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Great information</w:t>
      </w:r>
    </w:p>
    <w:p w14:paraId="45637C8F"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More advisers at any one time would be great</w:t>
      </w:r>
      <w:r w:rsidRPr="000C76FD">
        <w:rPr>
          <w:rFonts w:ascii="Verdana" w:hAnsi="Verdana"/>
          <w:color w:val="141414"/>
          <w:sz w:val="24"/>
          <w:szCs w:val="24"/>
          <w:shd w:val="clear" w:color="auto" w:fill="FFFFFF"/>
        </w:rPr>
        <w:tab/>
      </w:r>
    </w:p>
    <w:p w14:paraId="14AE56DD"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Lack of info to help when you have diabetes on a budget</w:t>
      </w:r>
    </w:p>
    <w:p w14:paraId="7F4718C0"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No gaps</w:t>
      </w:r>
      <w:r w:rsidRPr="000C76FD">
        <w:rPr>
          <w:rFonts w:ascii="Verdana" w:hAnsi="Verdana"/>
          <w:color w:val="141414"/>
          <w:sz w:val="24"/>
          <w:szCs w:val="24"/>
          <w:shd w:val="clear" w:color="auto" w:fill="FFFFFF"/>
        </w:rPr>
        <w:tab/>
      </w:r>
    </w:p>
    <w:p w14:paraId="658D6DFE"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 need help</w:t>
      </w:r>
    </w:p>
    <w:p w14:paraId="7DC18701"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Women’s health checks</w:t>
      </w:r>
      <w:r w:rsidRPr="000C76FD">
        <w:rPr>
          <w:rFonts w:ascii="Verdana" w:hAnsi="Verdana"/>
          <w:color w:val="141414"/>
          <w:sz w:val="24"/>
          <w:szCs w:val="24"/>
          <w:shd w:val="clear" w:color="auto" w:fill="FFFFFF"/>
        </w:rPr>
        <w:tab/>
      </w:r>
    </w:p>
    <w:p w14:paraId="04653A7C"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After talking today here, I feel a lot better and more assured that help is here. Places like this must remain and be fully supported to ensure the well-being of local people.</w:t>
      </w:r>
    </w:p>
    <w:p w14:paraId="3A816A1C"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Social wellbeing prescribing provision</w:t>
      </w:r>
      <w:r w:rsidRPr="000C76FD">
        <w:rPr>
          <w:rFonts w:ascii="Verdana" w:hAnsi="Verdana"/>
          <w:color w:val="141414"/>
          <w:sz w:val="24"/>
          <w:szCs w:val="24"/>
          <w:shd w:val="clear" w:color="auto" w:fill="FFFFFF"/>
        </w:rPr>
        <w:tab/>
      </w:r>
    </w:p>
    <w:p w14:paraId="11D07D74"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Help for pensioners</w:t>
      </w:r>
    </w:p>
    <w:p w14:paraId="06699759"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Not knowing who to ask</w:t>
      </w:r>
      <w:r w:rsidRPr="000C76FD">
        <w:rPr>
          <w:rFonts w:ascii="Verdana" w:hAnsi="Verdana"/>
          <w:color w:val="141414"/>
          <w:sz w:val="24"/>
          <w:szCs w:val="24"/>
          <w:shd w:val="clear" w:color="auto" w:fill="FFFFFF"/>
        </w:rPr>
        <w:tab/>
      </w:r>
    </w:p>
    <w:p w14:paraId="1BDFDA65"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Availability outside normal working hours</w:t>
      </w:r>
    </w:p>
    <w:p w14:paraId="75CA1CD8"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 need more support from communities around me and not medicine</w:t>
      </w:r>
      <w:r w:rsidRPr="000C76FD">
        <w:rPr>
          <w:rFonts w:ascii="Verdana" w:hAnsi="Verdana"/>
          <w:color w:val="141414"/>
          <w:sz w:val="24"/>
          <w:szCs w:val="24"/>
          <w:shd w:val="clear" w:color="auto" w:fill="FFFFFF"/>
        </w:rPr>
        <w:tab/>
      </w:r>
    </w:p>
    <w:p w14:paraId="65C18799"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 think for young people, in particular young guys that feel isolated</w:t>
      </w:r>
      <w:r w:rsidRPr="000C76FD">
        <w:rPr>
          <w:rFonts w:ascii="Verdana" w:hAnsi="Verdana"/>
          <w:color w:val="141414"/>
          <w:sz w:val="24"/>
          <w:szCs w:val="24"/>
          <w:shd w:val="clear" w:color="auto" w:fill="FFFFFF"/>
        </w:rPr>
        <w:tab/>
      </w:r>
    </w:p>
    <w:p w14:paraId="4C7BDF9C"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I would like to see more leaflets and support for people of different race, but the service is good and quite new. it’s nice to get help</w:t>
      </w:r>
    </w:p>
    <w:p w14:paraId="473E3425"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Received some really good advice and leaflets on different services I can access.</w:t>
      </w:r>
      <w:r w:rsidRPr="000C76FD">
        <w:rPr>
          <w:rFonts w:ascii="Verdana" w:hAnsi="Verdana"/>
          <w:color w:val="141414"/>
          <w:sz w:val="24"/>
          <w:szCs w:val="24"/>
          <w:shd w:val="clear" w:color="auto" w:fill="FFFFFF"/>
        </w:rPr>
        <w:tab/>
      </w:r>
    </w:p>
    <w:p w14:paraId="38634C6E"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Are there any new activities for the elderly</w:t>
      </w:r>
      <w:r w:rsidRPr="000C76FD">
        <w:rPr>
          <w:rFonts w:ascii="Verdana" w:hAnsi="Verdana"/>
          <w:color w:val="141414"/>
          <w:sz w:val="24"/>
          <w:szCs w:val="24"/>
          <w:shd w:val="clear" w:color="auto" w:fill="FFFFFF"/>
        </w:rPr>
        <w:tab/>
      </w:r>
    </w:p>
    <w:p w14:paraId="5477DB65"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Free legal advice</w:t>
      </w:r>
      <w:r w:rsidRPr="000C76FD">
        <w:rPr>
          <w:rFonts w:ascii="Verdana" w:hAnsi="Verdana"/>
          <w:color w:val="141414"/>
          <w:sz w:val="24"/>
          <w:szCs w:val="24"/>
          <w:shd w:val="clear" w:color="auto" w:fill="FFFFFF"/>
        </w:rPr>
        <w:tab/>
      </w:r>
    </w:p>
    <w:p w14:paraId="15289DD1" w14:textId="77777777" w:rsidR="000C76FD" w:rsidRP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Open at weekends</w:t>
      </w:r>
      <w:r w:rsidRPr="000C76FD">
        <w:rPr>
          <w:rFonts w:ascii="Verdana" w:hAnsi="Verdana"/>
          <w:color w:val="141414"/>
          <w:sz w:val="24"/>
          <w:szCs w:val="24"/>
          <w:shd w:val="clear" w:color="auto" w:fill="FFFFFF"/>
        </w:rPr>
        <w:tab/>
      </w:r>
    </w:p>
    <w:p w14:paraId="523B1286" w14:textId="77777777" w:rsidR="000C76FD" w:rsidRDefault="000C76FD" w:rsidP="000C76FD">
      <w:pPr>
        <w:pStyle w:val="ListParagraph"/>
        <w:numPr>
          <w:ilvl w:val="0"/>
          <w:numId w:val="14"/>
        </w:numPr>
        <w:spacing w:line="240" w:lineRule="auto"/>
        <w:rPr>
          <w:rFonts w:ascii="Verdana" w:hAnsi="Verdana"/>
          <w:color w:val="141414"/>
          <w:sz w:val="24"/>
          <w:szCs w:val="24"/>
          <w:shd w:val="clear" w:color="auto" w:fill="FFFFFF"/>
        </w:rPr>
      </w:pPr>
      <w:r w:rsidRPr="000C76FD">
        <w:rPr>
          <w:rFonts w:ascii="Verdana" w:hAnsi="Verdana"/>
          <w:color w:val="141414"/>
          <w:sz w:val="24"/>
          <w:szCs w:val="24"/>
          <w:shd w:val="clear" w:color="auto" w:fill="FFFFFF"/>
        </w:rPr>
        <w:t>Asylum support</w:t>
      </w:r>
    </w:p>
    <w:p w14:paraId="46E2FB67" w14:textId="77777777" w:rsidR="000C76FD" w:rsidRDefault="000C76FD" w:rsidP="000C76FD">
      <w:pPr>
        <w:rPr>
          <w:rFonts w:ascii="Verdana" w:hAnsi="Verdana"/>
          <w:color w:val="141414"/>
          <w:shd w:val="clear" w:color="auto" w:fill="FFFFFF"/>
        </w:rPr>
      </w:pPr>
    </w:p>
    <w:p w14:paraId="7712C957" w14:textId="77777777" w:rsidR="000C76FD" w:rsidRDefault="000C76FD" w:rsidP="000C76FD">
      <w:pPr>
        <w:rPr>
          <w:rFonts w:ascii="Verdana" w:hAnsi="Verdana"/>
          <w:color w:val="141414"/>
          <w:shd w:val="clear" w:color="auto" w:fill="FFFFFF"/>
        </w:rPr>
      </w:pPr>
    </w:p>
    <w:p w14:paraId="402AC690" w14:textId="77777777" w:rsidR="00C239D7" w:rsidRDefault="00C239D7" w:rsidP="000C76FD">
      <w:pPr>
        <w:rPr>
          <w:rFonts w:ascii="Verdana" w:hAnsi="Verdana"/>
          <w:color w:val="141414"/>
          <w:shd w:val="clear" w:color="auto" w:fill="FFFFFF"/>
        </w:rPr>
      </w:pPr>
    </w:p>
    <w:p w14:paraId="049CBA36" w14:textId="006F12A4" w:rsidR="000C76FD" w:rsidRPr="000C76FD" w:rsidRDefault="000C76FD" w:rsidP="000C76FD">
      <w:pPr>
        <w:rPr>
          <w:rFonts w:ascii="Verdana" w:hAnsi="Verdana" w:cs="Arial"/>
          <w:b/>
          <w:bCs/>
          <w:color w:val="141414"/>
          <w:shd w:val="clear" w:color="auto" w:fill="FFFFFF"/>
        </w:rPr>
      </w:pPr>
      <w:r w:rsidRPr="000C76FD">
        <w:rPr>
          <w:rFonts w:ascii="Verdana" w:hAnsi="Verdana" w:cs="Arial"/>
          <w:b/>
          <w:bCs/>
          <w:color w:val="141414"/>
          <w:shd w:val="clear" w:color="auto" w:fill="FFFFFF"/>
        </w:rPr>
        <w:lastRenderedPageBreak/>
        <w:t>Appendix 5</w:t>
      </w:r>
      <w:r>
        <w:rPr>
          <w:rFonts w:ascii="Verdana" w:hAnsi="Verdana" w:cs="Arial"/>
          <w:b/>
          <w:bCs/>
          <w:color w:val="141414"/>
          <w:shd w:val="clear" w:color="auto" w:fill="FFFFFF"/>
        </w:rPr>
        <w:t>-</w:t>
      </w:r>
      <w:r w:rsidRPr="000C76FD">
        <w:rPr>
          <w:rFonts w:ascii="Verdana" w:hAnsi="Verdana" w:cs="Arial"/>
          <w:b/>
          <w:bCs/>
          <w:color w:val="141414"/>
          <w:u w:val="single"/>
          <w:shd w:val="clear" w:color="auto" w:fill="FFFFFF"/>
        </w:rPr>
        <w:t>Feedback from stakeholders</w:t>
      </w:r>
    </w:p>
    <w:p w14:paraId="0BA058C0" w14:textId="77777777" w:rsidR="000C76FD" w:rsidRDefault="000C76FD" w:rsidP="000C76FD">
      <w:pPr>
        <w:rPr>
          <w:rFonts w:ascii="Lato" w:hAnsi="Lato"/>
          <w:color w:val="141414"/>
          <w:sz w:val="33"/>
          <w:szCs w:val="33"/>
          <w:u w:val="single"/>
          <w:shd w:val="clear" w:color="auto" w:fill="FFFFFF"/>
        </w:rPr>
      </w:pPr>
    </w:p>
    <w:p w14:paraId="21797AE5" w14:textId="77777777" w:rsidR="000C76FD" w:rsidRPr="000C76FD" w:rsidRDefault="000C76FD" w:rsidP="000C76FD">
      <w:pPr>
        <w:rPr>
          <w:rFonts w:ascii="Verdana" w:hAnsi="Verdana" w:cs="Calibri"/>
          <w:color w:val="000000" w:themeColor="text1"/>
        </w:rPr>
      </w:pPr>
      <w:r w:rsidRPr="000C76FD">
        <w:rPr>
          <w:rFonts w:ascii="Verdana" w:hAnsi="Verdana" w:cs="Calibri"/>
          <w:color w:val="000000" w:themeColor="text1"/>
        </w:rPr>
        <w:t xml:space="preserve">Stakeholder case study: </w:t>
      </w:r>
    </w:p>
    <w:p w14:paraId="4C6C5F0F" w14:textId="77777777" w:rsidR="000C76FD" w:rsidRPr="000C76FD" w:rsidRDefault="000C76FD" w:rsidP="000C76FD">
      <w:pPr>
        <w:rPr>
          <w:rFonts w:ascii="Verdana" w:hAnsi="Verdana" w:cs="Calibri"/>
          <w:color w:val="000000" w:themeColor="text1"/>
        </w:rPr>
      </w:pPr>
      <w:r w:rsidRPr="000C76FD">
        <w:rPr>
          <w:rFonts w:ascii="Verdana" w:hAnsi="Verdana" w:cs="Calibri"/>
          <w:color w:val="000000" w:themeColor="text1"/>
        </w:rPr>
        <w:t>“I think CC has benefited CHOC as the people we have seen (walk-ins) have not been aware CHOC are involved with mental health and it’s been a fab opportunity to inform them of what we do. Also, it has helped get people on the SMI register to have a base in town to deliver the health checks and to offer the patients advice and support from the other services advertised.</w:t>
      </w:r>
    </w:p>
    <w:p w14:paraId="7487A14E" w14:textId="441069DD" w:rsidR="000C76FD" w:rsidRPr="000C76FD" w:rsidRDefault="000C76FD" w:rsidP="000C76FD">
      <w:pPr>
        <w:rPr>
          <w:rFonts w:ascii="Verdana" w:hAnsi="Verdana" w:cs="Calibri"/>
          <w:color w:val="000000" w:themeColor="text1"/>
        </w:rPr>
      </w:pPr>
      <w:r w:rsidRPr="000C76FD">
        <w:rPr>
          <w:rFonts w:ascii="Verdana" w:hAnsi="Verdana" w:cs="Calibri"/>
          <w:color w:val="000000" w:themeColor="text1"/>
        </w:rPr>
        <w:t>I feel the project has been really good as the people we have seen have been very grateful for the advice they have been given. The main comment we have heard is “I didn`t realise all these services were available”</w:t>
      </w:r>
    </w:p>
    <w:p w14:paraId="12442BE5" w14:textId="77777777" w:rsidR="000C76FD" w:rsidRPr="000C76FD" w:rsidRDefault="000C76FD" w:rsidP="000C76FD">
      <w:pPr>
        <w:rPr>
          <w:rFonts w:ascii="Verdana" w:hAnsi="Verdana" w:cs="Calibri"/>
          <w:color w:val="000000" w:themeColor="text1"/>
        </w:rPr>
      </w:pPr>
      <w:r w:rsidRPr="000C76FD">
        <w:rPr>
          <w:rFonts w:ascii="Verdana" w:hAnsi="Verdana" w:cs="Calibri"/>
          <w:color w:val="000000" w:themeColor="text1"/>
        </w:rPr>
        <w:t> </w:t>
      </w:r>
    </w:p>
    <w:p w14:paraId="5C549BB9" w14:textId="77777777" w:rsidR="000C76FD" w:rsidRPr="000C76FD" w:rsidRDefault="000C76FD" w:rsidP="000C76FD">
      <w:pPr>
        <w:rPr>
          <w:rFonts w:ascii="Verdana" w:hAnsi="Verdana" w:cs="Calibri"/>
          <w:color w:val="000000" w:themeColor="text1"/>
        </w:rPr>
      </w:pPr>
      <w:r w:rsidRPr="000C76FD">
        <w:rPr>
          <w:rFonts w:ascii="Verdana" w:hAnsi="Verdana" w:cs="Calibri"/>
          <w:color w:val="000000" w:themeColor="text1"/>
        </w:rPr>
        <w:t>Been great to be involved in such a good project”</w:t>
      </w:r>
    </w:p>
    <w:p w14:paraId="34E6F681" w14:textId="77777777" w:rsidR="000C76FD" w:rsidRPr="000C76FD" w:rsidRDefault="000C76FD" w:rsidP="000C76FD">
      <w:pPr>
        <w:rPr>
          <w:rFonts w:ascii="Verdana" w:hAnsi="Verdana" w:cs="Calibri"/>
          <w:color w:val="000000" w:themeColor="text1"/>
        </w:rPr>
      </w:pPr>
    </w:p>
    <w:p w14:paraId="2ECB5A3B" w14:textId="77777777" w:rsidR="000C76FD" w:rsidRPr="000C76FD" w:rsidRDefault="000C76FD" w:rsidP="000C76FD">
      <w:pPr>
        <w:rPr>
          <w:rFonts w:ascii="Verdana" w:hAnsi="Verdana"/>
          <w:color w:val="333338"/>
        </w:rPr>
      </w:pPr>
      <w:r w:rsidRPr="000C76FD">
        <w:rPr>
          <w:rFonts w:ascii="Verdana" w:hAnsi="Verdana"/>
          <w:color w:val="333338"/>
        </w:rPr>
        <w:t>We need to involve the police more as they are the heart of the community</w:t>
      </w:r>
    </w:p>
    <w:p w14:paraId="4A516392"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Was it the right location?</w:t>
      </w:r>
    </w:p>
    <w:p w14:paraId="2F65C596"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Was the shop front image off putting?</w:t>
      </w:r>
    </w:p>
    <w:p w14:paraId="6E59D465"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 xml:space="preserve">The fact the door was closed during the colder </w:t>
      </w:r>
      <w:proofErr w:type="gramStart"/>
      <w:r w:rsidRPr="000C76FD">
        <w:rPr>
          <w:rFonts w:ascii="Verdana" w:hAnsi="Verdana"/>
          <w:color w:val="333338"/>
        </w:rPr>
        <w:t>months?</w:t>
      </w:r>
      <w:proofErr w:type="gramEnd"/>
    </w:p>
    <w:p w14:paraId="07361CC8"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Not enough time to know that we were there?</w:t>
      </w:r>
    </w:p>
    <w:p w14:paraId="41FAE253"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Funding to deliver regular drop-in sessions within a hub setting.</w:t>
      </w:r>
    </w:p>
    <w:p w14:paraId="50C9506F"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Possible outdoor presence as this may increase the footfall?</w:t>
      </w:r>
    </w:p>
    <w:p w14:paraId="561F9AB3"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Longer opening hours and alternative access routes.</w:t>
      </w:r>
    </w:p>
    <w:p w14:paraId="157E9FD8"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I think it has been a brilliant idea but maybe if you had a stand outside the shop/venue or someone with leaflets to coax people in you'd get even more visitors? Just a thought.</w:t>
      </w:r>
    </w:p>
    <w:p w14:paraId="35C6DAA4"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s="Arial"/>
          <w:color w:val="000000"/>
        </w:rPr>
        <w:t xml:space="preserve">Cumberland citizens would benefit from coordination of its resources and the removal of duplication, the landscape is too confusing. This morning I learned about CC employed Social Prescribers, this is in addition to NHS Link Workers; we also have community development officers and a range of direct delivery support roles at CVS.... the list goes on. All of this is firmly rooted in the </w:t>
      </w:r>
      <w:proofErr w:type="gramStart"/>
      <w:r w:rsidRPr="000C76FD">
        <w:rPr>
          <w:rFonts w:ascii="Verdana" w:hAnsi="Verdana" w:cs="Arial"/>
          <w:color w:val="000000"/>
        </w:rPr>
        <w:t>VCSE</w:t>
      </w:r>
      <w:proofErr w:type="gramEnd"/>
      <w:r w:rsidRPr="000C76FD">
        <w:rPr>
          <w:rFonts w:ascii="Verdana" w:hAnsi="Verdana" w:cs="Arial"/>
          <w:color w:val="000000"/>
        </w:rPr>
        <w:t xml:space="preserve"> and this is where it belongs. The hub could be very effective if all parties referring into the sector had a presence there, or even better, if the VCSE were commissioned to coordinate the work of these statutory roles with the incentive to remove financial duplication and reinvest the saving into the sector itself. There are too many travel agents and not enough holidays!</w:t>
      </w:r>
    </w:p>
    <w:p w14:paraId="28BE8FC2"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Cumberland Authority to promote all services</w:t>
      </w:r>
    </w:p>
    <w:p w14:paraId="319DD893"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FREE taster sessions</w:t>
      </w:r>
    </w:p>
    <w:p w14:paraId="0F8A43BD"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Wherever possible - ALL organisations to be involved in manning the premises to share responsibility</w:t>
      </w:r>
    </w:p>
    <w:p w14:paraId="46557650"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Have drop-in clinics etc to attract more individuals</w:t>
      </w:r>
    </w:p>
    <w:p w14:paraId="57A8ADEF"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lastRenderedPageBreak/>
        <w:t xml:space="preserve">If shop premises were used again - leave </w:t>
      </w:r>
      <w:proofErr w:type="gramStart"/>
      <w:r w:rsidRPr="000C76FD">
        <w:rPr>
          <w:rFonts w:ascii="Verdana" w:hAnsi="Verdana"/>
          <w:color w:val="333338"/>
        </w:rPr>
        <w:t>windows</w:t>
      </w:r>
      <w:proofErr w:type="gramEnd"/>
      <w:r w:rsidRPr="000C76FD">
        <w:rPr>
          <w:rFonts w:ascii="Verdana" w:hAnsi="Verdana"/>
          <w:color w:val="333338"/>
        </w:rPr>
        <w:t xml:space="preserve"> clear to encourage more people to pop in</w:t>
      </w:r>
    </w:p>
    <w:p w14:paraId="7D257F9D"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In future, I think that there should be a role for a Co-Ordinator who can then liaise with all partners and third sector reps.  They could also source funding to support specific activities etc.</w:t>
      </w:r>
    </w:p>
    <w:p w14:paraId="229DA96A"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Personally, I appreciated the support from all partners involved.  This project would not have succeeded without hard work from key people.  I'm aware that the communities of Carlisle have benefitted from this free service and I'm confident that the hub would have a role in the future</w:t>
      </w:r>
    </w:p>
    <w:p w14:paraId="15791942"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 xml:space="preserve">Brilliant initiative which should definitely </w:t>
      </w:r>
      <w:proofErr w:type="gramStart"/>
      <w:r w:rsidRPr="000C76FD">
        <w:rPr>
          <w:rFonts w:ascii="Verdana" w:hAnsi="Verdana"/>
          <w:color w:val="333338"/>
        </w:rPr>
        <w:t>continue</w:t>
      </w:r>
      <w:proofErr w:type="gramEnd"/>
      <w:r w:rsidRPr="000C76FD">
        <w:rPr>
          <w:rFonts w:ascii="Verdana" w:hAnsi="Verdana"/>
          <w:color w:val="333338"/>
        </w:rPr>
        <w:t xml:space="preserve"> and I hope grow!</w:t>
      </w:r>
    </w:p>
    <w:p w14:paraId="61CAB2F8"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 xml:space="preserve">No improvements as such but would be great if we had another opportunity for this, to ensure it is local, </w:t>
      </w:r>
      <w:proofErr w:type="spellStart"/>
      <w:r w:rsidRPr="000C76FD">
        <w:rPr>
          <w:rFonts w:ascii="Verdana" w:hAnsi="Verdana"/>
          <w:color w:val="333338"/>
        </w:rPr>
        <w:t>e.g</w:t>
      </w:r>
      <w:proofErr w:type="spellEnd"/>
      <w:r w:rsidRPr="000C76FD">
        <w:rPr>
          <w:rFonts w:ascii="Verdana" w:hAnsi="Verdana"/>
          <w:color w:val="333338"/>
        </w:rPr>
        <w:t xml:space="preserve"> (Carlisle city centre)</w:t>
      </w:r>
    </w:p>
    <w:p w14:paraId="3840C490"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A great project the only challenge was on the days we were there we didn`t have many people in, just not sure what could improve this? Maybe a different location as a lot of people can`t get into town. Maybe a mobile option would be better as this would attract more people in different areas?</w:t>
      </w:r>
    </w:p>
    <w:p w14:paraId="27C19471" w14:textId="77777777" w:rsidR="000C76FD" w:rsidRPr="000C76FD" w:rsidRDefault="000C76FD" w:rsidP="000C76FD">
      <w:pPr>
        <w:pStyle w:val="NormalWeb"/>
        <w:numPr>
          <w:ilvl w:val="0"/>
          <w:numId w:val="14"/>
        </w:numPr>
        <w:rPr>
          <w:rFonts w:ascii="Verdana" w:hAnsi="Verdana"/>
          <w:color w:val="333338"/>
        </w:rPr>
      </w:pPr>
      <w:r w:rsidRPr="000C76FD">
        <w:rPr>
          <w:rFonts w:ascii="Verdana" w:hAnsi="Verdana"/>
          <w:color w:val="333338"/>
        </w:rPr>
        <w:t>a wider involvement and ownership from other organizations would be good, and possibly having an existing city Centre multi-function space as a venue, where people may access a service but be able to pick up more information from connecting communities</w:t>
      </w:r>
    </w:p>
    <w:p w14:paraId="48687B82"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olor w:val="333338"/>
          <w:sz w:val="24"/>
          <w:szCs w:val="24"/>
        </w:rPr>
        <w:t>A better layout in the unit</w:t>
      </w:r>
      <w:r w:rsidRPr="000C76FD">
        <w:rPr>
          <w:rFonts w:ascii="Verdana" w:hAnsi="Verdana" w:cs="Arial"/>
          <w:color w:val="333338"/>
          <w:sz w:val="24"/>
          <w:szCs w:val="24"/>
        </w:rPr>
        <w:t xml:space="preserve">. </w:t>
      </w:r>
      <w:r w:rsidRPr="000C76FD">
        <w:rPr>
          <w:rFonts w:ascii="Verdana" w:hAnsi="Verdana" w:cs="Arial"/>
          <w:color w:val="000000"/>
          <w:sz w:val="24"/>
          <w:szCs w:val="24"/>
        </w:rPr>
        <w:t>A better layout in the unit.</w:t>
      </w:r>
      <w:r w:rsidRPr="000C76FD">
        <w:rPr>
          <w:rFonts w:ascii="Verdana" w:hAnsi="Verdana" w:cs="Arial"/>
          <w:color w:val="000000"/>
          <w:sz w:val="24"/>
          <w:szCs w:val="24"/>
        </w:rPr>
        <w:br/>
        <w:t>It looked a bit ad hoc / temporary when I was in so didn't have a welcoming feel to it.</w:t>
      </w:r>
    </w:p>
    <w:p w14:paraId="6B56F680"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 xml:space="preserve">I have already previously mentioned </w:t>
      </w:r>
      <w:proofErr w:type="gramStart"/>
      <w:r w:rsidRPr="000C76FD">
        <w:rPr>
          <w:rFonts w:ascii="Verdana" w:hAnsi="Verdana" w:cs="Arial"/>
          <w:color w:val="000000"/>
          <w:sz w:val="24"/>
          <w:szCs w:val="24"/>
        </w:rPr>
        <w:t>this</w:t>
      </w:r>
      <w:proofErr w:type="gramEnd"/>
      <w:r w:rsidRPr="000C76FD">
        <w:rPr>
          <w:rFonts w:ascii="Verdana" w:hAnsi="Verdana" w:cs="Arial"/>
          <w:color w:val="000000"/>
          <w:sz w:val="24"/>
          <w:szCs w:val="24"/>
        </w:rPr>
        <w:t xml:space="preserve"> but I do not think the shop frontage itself was particularly inviting to people. They could not see inside which I think could perhaps </w:t>
      </w:r>
      <w:proofErr w:type="gramStart"/>
      <w:r w:rsidRPr="000C76FD">
        <w:rPr>
          <w:rFonts w:ascii="Verdana" w:hAnsi="Verdana" w:cs="Arial"/>
          <w:color w:val="000000"/>
          <w:sz w:val="24"/>
          <w:szCs w:val="24"/>
        </w:rPr>
        <w:t>of</w:t>
      </w:r>
      <w:proofErr w:type="gramEnd"/>
      <w:r w:rsidRPr="000C76FD">
        <w:rPr>
          <w:rFonts w:ascii="Verdana" w:hAnsi="Verdana" w:cs="Arial"/>
          <w:color w:val="000000"/>
          <w:sz w:val="24"/>
          <w:szCs w:val="24"/>
        </w:rPr>
        <w:t xml:space="preserve"> prevented them choosing to go in (really hope I am wrong).</w:t>
      </w:r>
    </w:p>
    <w:p w14:paraId="023B8942"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 xml:space="preserve">We loaned new equipment to the </w:t>
      </w:r>
      <w:proofErr w:type="gramStart"/>
      <w:r w:rsidRPr="000C76FD">
        <w:rPr>
          <w:rFonts w:ascii="Verdana" w:hAnsi="Verdana" w:cs="Arial"/>
          <w:color w:val="000000"/>
          <w:sz w:val="24"/>
          <w:szCs w:val="24"/>
        </w:rPr>
        <w:t>centre</w:t>
      </w:r>
      <w:proofErr w:type="gramEnd"/>
      <w:r w:rsidRPr="000C76FD">
        <w:rPr>
          <w:rFonts w:ascii="Verdana" w:hAnsi="Verdana" w:cs="Arial"/>
          <w:color w:val="000000"/>
          <w:sz w:val="24"/>
          <w:szCs w:val="24"/>
        </w:rPr>
        <w:t xml:space="preserve"> and it was returned in a managed and not new bag. We are now needing to source a new one. We understand that things could have got mixed up fairly easily.</w:t>
      </w:r>
    </w:p>
    <w:p w14:paraId="410D6D16"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 xml:space="preserve">Larger site, with 6 day a week access and workshop space.   Ideally manned by a jointly funded front of house team that are able to signpost appropriately rather than relying on already busy and under resourced </w:t>
      </w:r>
      <w:proofErr w:type="gramStart"/>
      <w:r w:rsidRPr="000C76FD">
        <w:rPr>
          <w:rFonts w:ascii="Verdana" w:hAnsi="Verdana" w:cs="Arial"/>
          <w:color w:val="000000"/>
          <w:sz w:val="24"/>
          <w:szCs w:val="24"/>
        </w:rPr>
        <w:t>organisations</w:t>
      </w:r>
      <w:proofErr w:type="gramEnd"/>
    </w:p>
    <w:p w14:paraId="3B1EC31B"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This is a great idea that needs to be supported by statutory organisations who benefit so much from what the 3rd sector offers our communities.</w:t>
      </w:r>
    </w:p>
    <w:p w14:paraId="262FB2AF" w14:textId="77777777" w:rsidR="000C76FD" w:rsidRPr="000C76FD" w:rsidRDefault="000C76FD" w:rsidP="000C76FD">
      <w:pPr>
        <w:pStyle w:val="ListParagraph"/>
        <w:rPr>
          <w:rFonts w:ascii="Verdana" w:hAnsi="Verdana" w:cs="Arial"/>
          <w:color w:val="000000"/>
          <w:sz w:val="24"/>
          <w:szCs w:val="24"/>
        </w:rPr>
      </w:pPr>
    </w:p>
    <w:p w14:paraId="0EE6AF2E"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To remove at least one of the window stickers. The 2 windows and doors being covered often made the hub look closed.</w:t>
      </w:r>
    </w:p>
    <w:p w14:paraId="42DB35C0" w14:textId="77777777" w:rsidR="000C76FD" w:rsidRPr="000C76FD" w:rsidRDefault="000C76FD" w:rsidP="000C76FD">
      <w:pPr>
        <w:pStyle w:val="ListParagraph"/>
        <w:rPr>
          <w:rFonts w:ascii="Verdana" w:hAnsi="Verdana" w:cs="Arial"/>
          <w:color w:val="000000"/>
          <w:sz w:val="24"/>
          <w:szCs w:val="24"/>
        </w:rPr>
      </w:pPr>
    </w:p>
    <w:p w14:paraId="6EA9EFDF"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lastRenderedPageBreak/>
        <w:t>Sometimes the hub was closed during its advertised opening hours. Try and adhere to the advertised opening hours, this will help develop trust of people.</w:t>
      </w:r>
    </w:p>
    <w:p w14:paraId="08643826" w14:textId="77777777" w:rsidR="000C76FD" w:rsidRPr="000C76FD" w:rsidRDefault="000C76FD" w:rsidP="000C76FD">
      <w:pPr>
        <w:pStyle w:val="ListParagraph"/>
        <w:rPr>
          <w:rFonts w:ascii="Verdana" w:hAnsi="Verdana" w:cs="Arial"/>
          <w:color w:val="000000"/>
          <w:sz w:val="24"/>
          <w:szCs w:val="24"/>
        </w:rPr>
      </w:pPr>
    </w:p>
    <w:p w14:paraId="1064B2D9" w14:textId="77777777" w:rsidR="00BB3091" w:rsidRDefault="000C76FD" w:rsidP="00BB3091">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 xml:space="preserve">To redecorate the hub. It looked a bit </w:t>
      </w:r>
      <w:proofErr w:type="gramStart"/>
      <w:r w:rsidRPr="000C76FD">
        <w:rPr>
          <w:rFonts w:ascii="Verdana" w:hAnsi="Verdana" w:cs="Arial"/>
          <w:color w:val="000000"/>
          <w:sz w:val="24"/>
          <w:szCs w:val="24"/>
        </w:rPr>
        <w:t>sad</w:t>
      </w:r>
      <w:proofErr w:type="gramEnd"/>
      <w:r w:rsidRPr="000C76FD">
        <w:rPr>
          <w:rFonts w:ascii="Verdana" w:hAnsi="Verdana" w:cs="Arial"/>
          <w:color w:val="000000"/>
          <w:sz w:val="24"/>
          <w:szCs w:val="24"/>
        </w:rPr>
        <w:t xml:space="preserve"> and it would be great if it could be made to feel more welcoming.</w:t>
      </w:r>
    </w:p>
    <w:p w14:paraId="022DEFCD" w14:textId="77777777" w:rsidR="00BB3091" w:rsidRPr="00BB3091" w:rsidRDefault="00BB3091" w:rsidP="00BB3091">
      <w:pPr>
        <w:pStyle w:val="ListParagraph"/>
        <w:rPr>
          <w:rFonts w:ascii="Verdana" w:hAnsi="Verdana" w:cs="Arial"/>
          <w:color w:val="000000"/>
        </w:rPr>
      </w:pPr>
    </w:p>
    <w:p w14:paraId="083F3FA9" w14:textId="38F1FB54" w:rsidR="000C76FD" w:rsidRPr="00BB3091" w:rsidRDefault="000C76FD" w:rsidP="00BB3091">
      <w:pPr>
        <w:pStyle w:val="ListParagraph"/>
        <w:numPr>
          <w:ilvl w:val="0"/>
          <w:numId w:val="14"/>
        </w:numPr>
        <w:rPr>
          <w:rFonts w:ascii="Verdana" w:hAnsi="Verdana" w:cs="Arial"/>
          <w:color w:val="000000"/>
          <w:sz w:val="24"/>
          <w:szCs w:val="24"/>
        </w:rPr>
      </w:pPr>
      <w:r w:rsidRPr="00BB3091">
        <w:rPr>
          <w:rFonts w:ascii="Verdana" w:hAnsi="Verdana" w:cs="Arial"/>
          <w:color w:val="000000"/>
          <w:sz w:val="24"/>
          <w:szCs w:val="24"/>
        </w:rPr>
        <w:t xml:space="preserve">I thought this, the hub, was a great idea and I had said for years that Carlisle is missing something like this. </w:t>
      </w:r>
      <w:r w:rsidRPr="00BB3091">
        <w:rPr>
          <w:rFonts w:ascii="Verdana" w:hAnsi="Verdana" w:cs="Arial"/>
          <w:color w:val="000000"/>
          <w:sz w:val="24"/>
          <w:szCs w:val="24"/>
        </w:rPr>
        <w:br/>
      </w:r>
      <w:r w:rsidRPr="00BB3091">
        <w:rPr>
          <w:rFonts w:ascii="Verdana" w:hAnsi="Verdana" w:cs="Arial"/>
          <w:color w:val="000000"/>
          <w:sz w:val="24"/>
          <w:szCs w:val="24"/>
        </w:rPr>
        <w:br/>
        <w:t xml:space="preserve">The City Centre location was excellent as the City Centre is accessible to many people and is on almost all bus routes. </w:t>
      </w:r>
      <w:r w:rsidRPr="00BB3091">
        <w:rPr>
          <w:rFonts w:ascii="Verdana" w:hAnsi="Verdana" w:cs="Arial"/>
          <w:color w:val="000000"/>
          <w:sz w:val="24"/>
          <w:szCs w:val="24"/>
        </w:rPr>
        <w:br/>
      </w:r>
      <w:r w:rsidRPr="00BB3091">
        <w:rPr>
          <w:rFonts w:ascii="Verdana" w:hAnsi="Verdana" w:cs="Arial"/>
          <w:color w:val="000000"/>
          <w:sz w:val="24"/>
          <w:szCs w:val="24"/>
        </w:rPr>
        <w:br/>
        <w:t>Each time I was in the hub the staff were very friendly and knowledgeable and I witnessed them offering great advice and support to people.</w:t>
      </w:r>
      <w:r w:rsidRPr="00BB3091">
        <w:rPr>
          <w:rFonts w:ascii="Verdana" w:hAnsi="Verdana" w:cs="Arial"/>
          <w:color w:val="000000"/>
          <w:sz w:val="24"/>
          <w:szCs w:val="24"/>
        </w:rPr>
        <w:br/>
      </w:r>
      <w:r w:rsidRPr="00BB3091">
        <w:rPr>
          <w:rFonts w:ascii="Verdana" w:hAnsi="Verdana" w:cs="Arial"/>
          <w:color w:val="000000"/>
          <w:sz w:val="24"/>
          <w:szCs w:val="24"/>
        </w:rPr>
        <w:br/>
        <w:t xml:space="preserve">It would be fantastic to see hub continue and for more organisations to support it.  </w:t>
      </w:r>
      <w:r w:rsidRPr="00BB3091">
        <w:rPr>
          <w:rFonts w:ascii="Verdana" w:hAnsi="Verdana" w:cs="Arial"/>
          <w:color w:val="000000"/>
          <w:sz w:val="24"/>
          <w:szCs w:val="24"/>
        </w:rPr>
        <w:br/>
      </w:r>
      <w:r w:rsidRPr="00BB3091">
        <w:rPr>
          <w:rFonts w:ascii="Verdana" w:hAnsi="Verdana" w:cs="Arial"/>
          <w:color w:val="000000"/>
          <w:sz w:val="24"/>
          <w:szCs w:val="24"/>
        </w:rPr>
        <w:br/>
        <w:t>Well done to everyone involved in the creation and delivery of the hub.</w:t>
      </w:r>
    </w:p>
    <w:p w14:paraId="7D79DE07" w14:textId="77777777" w:rsidR="000C76FD" w:rsidRPr="00BB3091" w:rsidRDefault="000C76FD" w:rsidP="000C76FD">
      <w:pPr>
        <w:pStyle w:val="ListParagraph"/>
        <w:rPr>
          <w:rFonts w:ascii="Verdana" w:hAnsi="Verdana" w:cs="Arial"/>
          <w:color w:val="000000"/>
          <w:sz w:val="24"/>
          <w:szCs w:val="24"/>
        </w:rPr>
      </w:pPr>
    </w:p>
    <w:p w14:paraId="4747B61E"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It's hard to give specifics on what exactly would need to be improved to make the provision better. I think that every organisation that contributed agreed that it was important and that it was a great way of networking with each other, but that the format it took maybe wasn't right for best promoting activities and services and engaging with those most in need. But it was the right step to do to pilot that model.</w:t>
      </w:r>
    </w:p>
    <w:p w14:paraId="2522753E" w14:textId="77777777" w:rsidR="000C76FD" w:rsidRPr="000C76FD" w:rsidRDefault="000C76FD" w:rsidP="000C76FD">
      <w:pPr>
        <w:pStyle w:val="ListParagraph"/>
        <w:rPr>
          <w:rFonts w:ascii="Verdana" w:hAnsi="Verdana" w:cs="Arial"/>
          <w:color w:val="000000"/>
          <w:sz w:val="24"/>
          <w:szCs w:val="24"/>
        </w:rPr>
      </w:pPr>
    </w:p>
    <w:p w14:paraId="35F884EB"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 xml:space="preserve">You showcased what you were aware of/had contacts for at the time. As you know we had a few follow-up enquiries to the email we sent out promoting the CCC asking why services they personally were involved with weren't part of it. We got them represented which was great. Not sure how it would have been possible to promote the opportunity further in advance, it’s a tricky one!    </w:t>
      </w:r>
    </w:p>
    <w:p w14:paraId="1A100A75" w14:textId="77777777" w:rsidR="000C76FD" w:rsidRPr="000C76FD" w:rsidRDefault="000C76FD" w:rsidP="000C76FD">
      <w:pPr>
        <w:pStyle w:val="ListParagraph"/>
        <w:rPr>
          <w:rFonts w:ascii="Verdana" w:hAnsi="Verdana" w:cs="Arial"/>
          <w:color w:val="000000"/>
          <w:sz w:val="24"/>
          <w:szCs w:val="24"/>
        </w:rPr>
      </w:pPr>
    </w:p>
    <w:p w14:paraId="746DF13C"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More staff needed to offer immediate advice</w:t>
      </w:r>
    </w:p>
    <w:p w14:paraId="38CC769F" w14:textId="77777777" w:rsidR="000C76FD" w:rsidRPr="000C76FD" w:rsidRDefault="000C76FD" w:rsidP="000C76FD">
      <w:pPr>
        <w:pStyle w:val="ListParagraph"/>
        <w:rPr>
          <w:rFonts w:ascii="Verdana" w:hAnsi="Verdana" w:cs="Arial"/>
          <w:color w:val="000000"/>
          <w:sz w:val="24"/>
          <w:szCs w:val="24"/>
        </w:rPr>
      </w:pPr>
    </w:p>
    <w:p w14:paraId="16EF73ED" w14:textId="77777777" w:rsidR="000C76FD" w:rsidRPr="000C76FD" w:rsidRDefault="000C76FD" w:rsidP="000C76FD">
      <w:pPr>
        <w:pStyle w:val="ListParagraph"/>
        <w:numPr>
          <w:ilvl w:val="0"/>
          <w:numId w:val="14"/>
        </w:numPr>
        <w:rPr>
          <w:rFonts w:ascii="Verdana" w:hAnsi="Verdana" w:cs="Arial"/>
          <w:color w:val="000000"/>
          <w:sz w:val="24"/>
          <w:szCs w:val="24"/>
        </w:rPr>
      </w:pPr>
      <w:r w:rsidRPr="000C76FD">
        <w:rPr>
          <w:rFonts w:ascii="Verdana" w:hAnsi="Verdana" w:cs="Arial"/>
          <w:color w:val="000000"/>
          <w:sz w:val="24"/>
          <w:szCs w:val="24"/>
        </w:rPr>
        <w:t>Yes, 2 useful contacts made, and it gave our social work student a chance to see what else is happening locally</w:t>
      </w:r>
    </w:p>
    <w:p w14:paraId="0CE8447D" w14:textId="77777777" w:rsidR="001D6857" w:rsidRPr="001D6857" w:rsidRDefault="001D6857" w:rsidP="001D6857">
      <w:pPr>
        <w:spacing w:line="360" w:lineRule="auto"/>
        <w:rPr>
          <w:rFonts w:ascii="Verdana" w:hAnsi="Verdana" w:cs="Arial"/>
          <w:color w:val="040C28"/>
        </w:rPr>
      </w:pPr>
    </w:p>
    <w:sectPr w:rsidR="001D6857" w:rsidRPr="001D6857" w:rsidSect="00DA752E">
      <w:footerReference w:type="even"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BD2D" w14:textId="77777777" w:rsidR="00B13B0A" w:rsidRDefault="00B13B0A" w:rsidP="0011576C">
      <w:r>
        <w:separator/>
      </w:r>
    </w:p>
  </w:endnote>
  <w:endnote w:type="continuationSeparator" w:id="0">
    <w:p w14:paraId="0DE10080" w14:textId="77777777" w:rsidR="00B13B0A" w:rsidRDefault="00B13B0A" w:rsidP="0011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ebo">
    <w:panose1 w:val="00000000000000000000"/>
    <w:charset w:val="B1"/>
    <w:family w:val="auto"/>
    <w:pitch w:val="variable"/>
    <w:sig w:usb0="A00008E7" w:usb1="40000043" w:usb2="00000000" w:usb3="00000000" w:csb0="00000021"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Noto Serif">
    <w:panose1 w:val="02020600060500020200"/>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995982"/>
      <w:docPartObj>
        <w:docPartGallery w:val="Page Numbers (Bottom of Page)"/>
        <w:docPartUnique/>
      </w:docPartObj>
    </w:sdtPr>
    <w:sdtContent>
      <w:p w14:paraId="1E67D2E6" w14:textId="2EE1486D" w:rsidR="0011576C" w:rsidRDefault="0011576C" w:rsidP="00DD0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660AD" w14:textId="77777777" w:rsidR="0011576C" w:rsidRDefault="0011576C" w:rsidP="00115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730785"/>
      <w:docPartObj>
        <w:docPartGallery w:val="Page Numbers (Bottom of Page)"/>
        <w:docPartUnique/>
      </w:docPartObj>
    </w:sdtPr>
    <w:sdtContent>
      <w:p w14:paraId="6A17ED1D" w14:textId="67F29106" w:rsidR="0011576C" w:rsidRDefault="0011576C" w:rsidP="00DD0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44780" w14:textId="77777777" w:rsidR="0011576C" w:rsidRDefault="0011576C" w:rsidP="001157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ED37" w14:textId="77777777" w:rsidR="00B13B0A" w:rsidRDefault="00B13B0A" w:rsidP="0011576C">
      <w:r>
        <w:separator/>
      </w:r>
    </w:p>
  </w:footnote>
  <w:footnote w:type="continuationSeparator" w:id="0">
    <w:p w14:paraId="2A41CE99" w14:textId="77777777" w:rsidR="00B13B0A" w:rsidRDefault="00B13B0A" w:rsidP="0011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32C8"/>
    <w:multiLevelType w:val="hybridMultilevel"/>
    <w:tmpl w:val="8E68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26B23"/>
    <w:multiLevelType w:val="hybridMultilevel"/>
    <w:tmpl w:val="EA3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E5BAE"/>
    <w:multiLevelType w:val="multilevel"/>
    <w:tmpl w:val="C6D8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D4431"/>
    <w:multiLevelType w:val="multilevel"/>
    <w:tmpl w:val="96CE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80AC7"/>
    <w:multiLevelType w:val="hybridMultilevel"/>
    <w:tmpl w:val="533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14F17"/>
    <w:multiLevelType w:val="hybridMultilevel"/>
    <w:tmpl w:val="EF448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F371E"/>
    <w:multiLevelType w:val="hybridMultilevel"/>
    <w:tmpl w:val="57F8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60A71"/>
    <w:multiLevelType w:val="hybridMultilevel"/>
    <w:tmpl w:val="67D84732"/>
    <w:lvl w:ilvl="0" w:tplc="C6E8614C">
      <w:start w:val="1"/>
      <w:numFmt w:val="decimal"/>
      <w:lvlText w:val="%1)"/>
      <w:lvlJc w:val="left"/>
      <w:pPr>
        <w:tabs>
          <w:tab w:val="num" w:pos="720"/>
        </w:tabs>
        <w:ind w:left="720" w:hanging="360"/>
      </w:pPr>
    </w:lvl>
    <w:lvl w:ilvl="1" w:tplc="07DE2E38" w:tentative="1">
      <w:start w:val="1"/>
      <w:numFmt w:val="decimal"/>
      <w:lvlText w:val="%2)"/>
      <w:lvlJc w:val="left"/>
      <w:pPr>
        <w:tabs>
          <w:tab w:val="num" w:pos="1440"/>
        </w:tabs>
        <w:ind w:left="1440" w:hanging="360"/>
      </w:pPr>
    </w:lvl>
    <w:lvl w:ilvl="2" w:tplc="7F9E4B3A" w:tentative="1">
      <w:start w:val="1"/>
      <w:numFmt w:val="decimal"/>
      <w:lvlText w:val="%3)"/>
      <w:lvlJc w:val="left"/>
      <w:pPr>
        <w:tabs>
          <w:tab w:val="num" w:pos="2160"/>
        </w:tabs>
        <w:ind w:left="2160" w:hanging="360"/>
      </w:pPr>
    </w:lvl>
    <w:lvl w:ilvl="3" w:tplc="7D04781A" w:tentative="1">
      <w:start w:val="1"/>
      <w:numFmt w:val="decimal"/>
      <w:lvlText w:val="%4)"/>
      <w:lvlJc w:val="left"/>
      <w:pPr>
        <w:tabs>
          <w:tab w:val="num" w:pos="2880"/>
        </w:tabs>
        <w:ind w:left="2880" w:hanging="360"/>
      </w:pPr>
    </w:lvl>
    <w:lvl w:ilvl="4" w:tplc="1E840764" w:tentative="1">
      <w:start w:val="1"/>
      <w:numFmt w:val="decimal"/>
      <w:lvlText w:val="%5)"/>
      <w:lvlJc w:val="left"/>
      <w:pPr>
        <w:tabs>
          <w:tab w:val="num" w:pos="3600"/>
        </w:tabs>
        <w:ind w:left="3600" w:hanging="360"/>
      </w:pPr>
    </w:lvl>
    <w:lvl w:ilvl="5" w:tplc="EC9CA90C" w:tentative="1">
      <w:start w:val="1"/>
      <w:numFmt w:val="decimal"/>
      <w:lvlText w:val="%6)"/>
      <w:lvlJc w:val="left"/>
      <w:pPr>
        <w:tabs>
          <w:tab w:val="num" w:pos="4320"/>
        </w:tabs>
        <w:ind w:left="4320" w:hanging="360"/>
      </w:pPr>
    </w:lvl>
    <w:lvl w:ilvl="6" w:tplc="C838A3E2" w:tentative="1">
      <w:start w:val="1"/>
      <w:numFmt w:val="decimal"/>
      <w:lvlText w:val="%7)"/>
      <w:lvlJc w:val="left"/>
      <w:pPr>
        <w:tabs>
          <w:tab w:val="num" w:pos="5040"/>
        </w:tabs>
        <w:ind w:left="5040" w:hanging="360"/>
      </w:pPr>
    </w:lvl>
    <w:lvl w:ilvl="7" w:tplc="BBE27D22" w:tentative="1">
      <w:start w:val="1"/>
      <w:numFmt w:val="decimal"/>
      <w:lvlText w:val="%8)"/>
      <w:lvlJc w:val="left"/>
      <w:pPr>
        <w:tabs>
          <w:tab w:val="num" w:pos="5760"/>
        </w:tabs>
        <w:ind w:left="5760" w:hanging="360"/>
      </w:pPr>
    </w:lvl>
    <w:lvl w:ilvl="8" w:tplc="0B08B4A0" w:tentative="1">
      <w:start w:val="1"/>
      <w:numFmt w:val="decimal"/>
      <w:lvlText w:val="%9)"/>
      <w:lvlJc w:val="left"/>
      <w:pPr>
        <w:tabs>
          <w:tab w:val="num" w:pos="6480"/>
        </w:tabs>
        <w:ind w:left="6480" w:hanging="360"/>
      </w:pPr>
    </w:lvl>
  </w:abstractNum>
  <w:abstractNum w:abstractNumId="8" w15:restartNumberingAfterBreak="0">
    <w:nsid w:val="50B048CF"/>
    <w:multiLevelType w:val="hybridMultilevel"/>
    <w:tmpl w:val="67D8473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5458772E"/>
    <w:multiLevelType w:val="multilevel"/>
    <w:tmpl w:val="EDD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634F1"/>
    <w:multiLevelType w:val="multilevel"/>
    <w:tmpl w:val="86F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2789F"/>
    <w:multiLevelType w:val="hybridMultilevel"/>
    <w:tmpl w:val="5C3824FC"/>
    <w:lvl w:ilvl="0" w:tplc="4A18F10E">
      <w:start w:val="1"/>
      <w:numFmt w:val="decimal"/>
      <w:lvlText w:val="%1)"/>
      <w:lvlJc w:val="left"/>
      <w:pPr>
        <w:tabs>
          <w:tab w:val="num" w:pos="720"/>
        </w:tabs>
        <w:ind w:left="720" w:hanging="360"/>
      </w:pPr>
    </w:lvl>
    <w:lvl w:ilvl="1" w:tplc="3D648510" w:tentative="1">
      <w:start w:val="1"/>
      <w:numFmt w:val="decimal"/>
      <w:lvlText w:val="%2)"/>
      <w:lvlJc w:val="left"/>
      <w:pPr>
        <w:tabs>
          <w:tab w:val="num" w:pos="1440"/>
        </w:tabs>
        <w:ind w:left="1440" w:hanging="360"/>
      </w:pPr>
    </w:lvl>
    <w:lvl w:ilvl="2" w:tplc="23F6F44E" w:tentative="1">
      <w:start w:val="1"/>
      <w:numFmt w:val="decimal"/>
      <w:lvlText w:val="%3)"/>
      <w:lvlJc w:val="left"/>
      <w:pPr>
        <w:tabs>
          <w:tab w:val="num" w:pos="2160"/>
        </w:tabs>
        <w:ind w:left="2160" w:hanging="360"/>
      </w:pPr>
    </w:lvl>
    <w:lvl w:ilvl="3" w:tplc="1EC82D60" w:tentative="1">
      <w:start w:val="1"/>
      <w:numFmt w:val="decimal"/>
      <w:lvlText w:val="%4)"/>
      <w:lvlJc w:val="left"/>
      <w:pPr>
        <w:tabs>
          <w:tab w:val="num" w:pos="2880"/>
        </w:tabs>
        <w:ind w:left="2880" w:hanging="360"/>
      </w:pPr>
    </w:lvl>
    <w:lvl w:ilvl="4" w:tplc="0402FE2E" w:tentative="1">
      <w:start w:val="1"/>
      <w:numFmt w:val="decimal"/>
      <w:lvlText w:val="%5)"/>
      <w:lvlJc w:val="left"/>
      <w:pPr>
        <w:tabs>
          <w:tab w:val="num" w:pos="3600"/>
        </w:tabs>
        <w:ind w:left="3600" w:hanging="360"/>
      </w:pPr>
    </w:lvl>
    <w:lvl w:ilvl="5" w:tplc="F8569482" w:tentative="1">
      <w:start w:val="1"/>
      <w:numFmt w:val="decimal"/>
      <w:lvlText w:val="%6)"/>
      <w:lvlJc w:val="left"/>
      <w:pPr>
        <w:tabs>
          <w:tab w:val="num" w:pos="4320"/>
        </w:tabs>
        <w:ind w:left="4320" w:hanging="360"/>
      </w:pPr>
    </w:lvl>
    <w:lvl w:ilvl="6" w:tplc="A894B108" w:tentative="1">
      <w:start w:val="1"/>
      <w:numFmt w:val="decimal"/>
      <w:lvlText w:val="%7)"/>
      <w:lvlJc w:val="left"/>
      <w:pPr>
        <w:tabs>
          <w:tab w:val="num" w:pos="5040"/>
        </w:tabs>
        <w:ind w:left="5040" w:hanging="360"/>
      </w:pPr>
    </w:lvl>
    <w:lvl w:ilvl="7" w:tplc="2B34BBFC" w:tentative="1">
      <w:start w:val="1"/>
      <w:numFmt w:val="decimal"/>
      <w:lvlText w:val="%8)"/>
      <w:lvlJc w:val="left"/>
      <w:pPr>
        <w:tabs>
          <w:tab w:val="num" w:pos="5760"/>
        </w:tabs>
        <w:ind w:left="5760" w:hanging="360"/>
      </w:pPr>
    </w:lvl>
    <w:lvl w:ilvl="8" w:tplc="3B4C4CC8" w:tentative="1">
      <w:start w:val="1"/>
      <w:numFmt w:val="decimal"/>
      <w:lvlText w:val="%9)"/>
      <w:lvlJc w:val="left"/>
      <w:pPr>
        <w:tabs>
          <w:tab w:val="num" w:pos="6480"/>
        </w:tabs>
        <w:ind w:left="6480" w:hanging="360"/>
      </w:pPr>
    </w:lvl>
  </w:abstractNum>
  <w:abstractNum w:abstractNumId="12" w15:restartNumberingAfterBreak="0">
    <w:nsid w:val="68EE3E89"/>
    <w:multiLevelType w:val="multilevel"/>
    <w:tmpl w:val="BBE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DC0775"/>
    <w:multiLevelType w:val="hybridMultilevel"/>
    <w:tmpl w:val="333A7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378024">
    <w:abstractNumId w:val="13"/>
  </w:num>
  <w:num w:numId="2" w16cid:durableId="112990004">
    <w:abstractNumId w:val="3"/>
  </w:num>
  <w:num w:numId="3" w16cid:durableId="1508327267">
    <w:abstractNumId w:val="10"/>
  </w:num>
  <w:num w:numId="4" w16cid:durableId="648755571">
    <w:abstractNumId w:val="7"/>
  </w:num>
  <w:num w:numId="5" w16cid:durableId="871528561">
    <w:abstractNumId w:val="11"/>
  </w:num>
  <w:num w:numId="6" w16cid:durableId="2007198150">
    <w:abstractNumId w:val="8"/>
  </w:num>
  <w:num w:numId="7" w16cid:durableId="758142775">
    <w:abstractNumId w:val="1"/>
  </w:num>
  <w:num w:numId="8" w16cid:durableId="551888609">
    <w:abstractNumId w:val="4"/>
  </w:num>
  <w:num w:numId="9" w16cid:durableId="593124517">
    <w:abstractNumId w:val="5"/>
  </w:num>
  <w:num w:numId="10" w16cid:durableId="1420063059">
    <w:abstractNumId w:val="0"/>
  </w:num>
  <w:num w:numId="11" w16cid:durableId="995717834">
    <w:abstractNumId w:val="2"/>
  </w:num>
  <w:num w:numId="12" w16cid:durableId="175582665">
    <w:abstractNumId w:val="12"/>
  </w:num>
  <w:num w:numId="13" w16cid:durableId="873691719">
    <w:abstractNumId w:val="9"/>
  </w:num>
  <w:num w:numId="14" w16cid:durableId="20328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AB"/>
    <w:rsid w:val="00081CE8"/>
    <w:rsid w:val="000B1676"/>
    <w:rsid w:val="000B2784"/>
    <w:rsid w:val="000C76FD"/>
    <w:rsid w:val="0011576C"/>
    <w:rsid w:val="001D6857"/>
    <w:rsid w:val="002158CF"/>
    <w:rsid w:val="002B689F"/>
    <w:rsid w:val="002D5940"/>
    <w:rsid w:val="00370643"/>
    <w:rsid w:val="00375197"/>
    <w:rsid w:val="003D14AB"/>
    <w:rsid w:val="003D4A53"/>
    <w:rsid w:val="004153F2"/>
    <w:rsid w:val="004658E9"/>
    <w:rsid w:val="004871EC"/>
    <w:rsid w:val="00584045"/>
    <w:rsid w:val="00590E4E"/>
    <w:rsid w:val="006815EF"/>
    <w:rsid w:val="00691F11"/>
    <w:rsid w:val="00692711"/>
    <w:rsid w:val="006C3D43"/>
    <w:rsid w:val="007C2B05"/>
    <w:rsid w:val="008D5C4E"/>
    <w:rsid w:val="008F79ED"/>
    <w:rsid w:val="00934BA8"/>
    <w:rsid w:val="009643DA"/>
    <w:rsid w:val="009A371D"/>
    <w:rsid w:val="009A5912"/>
    <w:rsid w:val="009D5FF4"/>
    <w:rsid w:val="00A32515"/>
    <w:rsid w:val="00AE651E"/>
    <w:rsid w:val="00B13B0A"/>
    <w:rsid w:val="00B93914"/>
    <w:rsid w:val="00BB3091"/>
    <w:rsid w:val="00BD28C7"/>
    <w:rsid w:val="00C239D7"/>
    <w:rsid w:val="00C35A3A"/>
    <w:rsid w:val="00C60621"/>
    <w:rsid w:val="00CD7CA4"/>
    <w:rsid w:val="00DA752E"/>
    <w:rsid w:val="00DB22AF"/>
    <w:rsid w:val="00DD0E3C"/>
    <w:rsid w:val="00E07762"/>
    <w:rsid w:val="00E64AF5"/>
    <w:rsid w:val="00E65852"/>
    <w:rsid w:val="00EC6611"/>
    <w:rsid w:val="00ED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F0CD"/>
  <w15:chartTrackingRefBased/>
  <w15:docId w15:val="{6A4A5D2E-3426-7F4B-A0FC-3D0E70D3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AB"/>
    <w:rPr>
      <w:rFonts w:ascii="Times New Roman" w:eastAsia="Times New Roman" w:hAnsi="Times New Roman" w:cs="Times New Roman"/>
      <w:kern w:val="0"/>
      <w:lang w:eastAsia="en-GB"/>
      <w14:ligatures w14:val="none"/>
    </w:rPr>
  </w:style>
  <w:style w:type="paragraph" w:styleId="Heading2">
    <w:name w:val="heading 2"/>
    <w:basedOn w:val="Normal"/>
    <w:next w:val="Normal"/>
    <w:link w:val="Heading2Char"/>
    <w:uiPriority w:val="9"/>
    <w:unhideWhenUsed/>
    <w:qFormat/>
    <w:rsid w:val="003D14A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Normal"/>
    <w:next w:val="Normal"/>
    <w:link w:val="Heading4Char"/>
    <w:uiPriority w:val="9"/>
    <w:semiHidden/>
    <w:unhideWhenUsed/>
    <w:qFormat/>
    <w:rsid w:val="000C76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A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3D14AB"/>
  </w:style>
  <w:style w:type="character" w:styleId="CommentReference">
    <w:name w:val="annotation reference"/>
    <w:basedOn w:val="DefaultParagraphFont"/>
    <w:uiPriority w:val="99"/>
    <w:semiHidden/>
    <w:unhideWhenUsed/>
    <w:rsid w:val="003D14AB"/>
    <w:rPr>
      <w:sz w:val="16"/>
      <w:szCs w:val="16"/>
    </w:rPr>
  </w:style>
  <w:style w:type="character" w:customStyle="1" w:styleId="Heading2Char">
    <w:name w:val="Heading 2 Char"/>
    <w:basedOn w:val="DefaultParagraphFont"/>
    <w:link w:val="Heading2"/>
    <w:uiPriority w:val="9"/>
    <w:rsid w:val="003D14AB"/>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unhideWhenUsed/>
    <w:rsid w:val="003D14AB"/>
    <w:pPr>
      <w:spacing w:before="100" w:beforeAutospacing="1" w:after="100" w:afterAutospacing="1"/>
    </w:pPr>
  </w:style>
  <w:style w:type="character" w:styleId="Strong">
    <w:name w:val="Strong"/>
    <w:basedOn w:val="DefaultParagraphFont"/>
    <w:uiPriority w:val="22"/>
    <w:qFormat/>
    <w:rsid w:val="003D14AB"/>
    <w:rPr>
      <w:b/>
      <w:bCs/>
    </w:rPr>
  </w:style>
  <w:style w:type="paragraph" w:styleId="CommentText">
    <w:name w:val="annotation text"/>
    <w:basedOn w:val="Normal"/>
    <w:link w:val="CommentTextChar"/>
    <w:uiPriority w:val="99"/>
    <w:semiHidden/>
    <w:unhideWhenUsed/>
    <w:rsid w:val="00584045"/>
    <w:rPr>
      <w:sz w:val="20"/>
      <w:szCs w:val="20"/>
    </w:rPr>
  </w:style>
  <w:style w:type="character" w:customStyle="1" w:styleId="CommentTextChar">
    <w:name w:val="Comment Text Char"/>
    <w:basedOn w:val="DefaultParagraphFont"/>
    <w:link w:val="CommentText"/>
    <w:uiPriority w:val="99"/>
    <w:semiHidden/>
    <w:rsid w:val="00584045"/>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584045"/>
    <w:rPr>
      <w:b/>
      <w:bCs/>
    </w:rPr>
  </w:style>
  <w:style w:type="character" w:customStyle="1" w:styleId="CommentSubjectChar">
    <w:name w:val="Comment Subject Char"/>
    <w:basedOn w:val="CommentTextChar"/>
    <w:link w:val="CommentSubject"/>
    <w:uiPriority w:val="99"/>
    <w:semiHidden/>
    <w:rsid w:val="00584045"/>
    <w:rPr>
      <w:rFonts w:ascii="Times New Roman" w:eastAsia="Times New Roman" w:hAnsi="Times New Roman" w:cs="Times New Roman"/>
      <w:b/>
      <w:bCs/>
      <w:kern w:val="0"/>
      <w:sz w:val="20"/>
      <w:szCs w:val="20"/>
      <w:lang w:eastAsia="en-GB"/>
      <w14:ligatures w14:val="none"/>
    </w:rPr>
  </w:style>
  <w:style w:type="character" w:styleId="Hyperlink">
    <w:name w:val="Hyperlink"/>
    <w:basedOn w:val="DefaultParagraphFont"/>
    <w:uiPriority w:val="99"/>
    <w:unhideWhenUsed/>
    <w:rsid w:val="003D4A53"/>
    <w:rPr>
      <w:color w:val="0000FF"/>
      <w:u w:val="single"/>
    </w:rPr>
  </w:style>
  <w:style w:type="paragraph" w:styleId="Footer">
    <w:name w:val="footer"/>
    <w:basedOn w:val="Normal"/>
    <w:link w:val="FooterChar"/>
    <w:uiPriority w:val="99"/>
    <w:unhideWhenUsed/>
    <w:rsid w:val="0011576C"/>
    <w:pPr>
      <w:tabs>
        <w:tab w:val="center" w:pos="4513"/>
        <w:tab w:val="right" w:pos="9026"/>
      </w:tabs>
    </w:pPr>
  </w:style>
  <w:style w:type="character" w:customStyle="1" w:styleId="FooterChar">
    <w:name w:val="Footer Char"/>
    <w:basedOn w:val="DefaultParagraphFont"/>
    <w:link w:val="Footer"/>
    <w:uiPriority w:val="99"/>
    <w:rsid w:val="0011576C"/>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11576C"/>
  </w:style>
  <w:style w:type="character" w:styleId="UnresolvedMention">
    <w:name w:val="Unresolved Mention"/>
    <w:basedOn w:val="DefaultParagraphFont"/>
    <w:uiPriority w:val="99"/>
    <w:semiHidden/>
    <w:unhideWhenUsed/>
    <w:rsid w:val="00691F11"/>
    <w:rPr>
      <w:color w:val="605E5C"/>
      <w:shd w:val="clear" w:color="auto" w:fill="E1DFDD"/>
    </w:rPr>
  </w:style>
  <w:style w:type="character" w:styleId="FollowedHyperlink">
    <w:name w:val="FollowedHyperlink"/>
    <w:basedOn w:val="DefaultParagraphFont"/>
    <w:uiPriority w:val="99"/>
    <w:semiHidden/>
    <w:unhideWhenUsed/>
    <w:rsid w:val="000B2784"/>
    <w:rPr>
      <w:color w:val="954F72" w:themeColor="followedHyperlink"/>
      <w:u w:val="single"/>
    </w:rPr>
  </w:style>
  <w:style w:type="character" w:customStyle="1" w:styleId="Heading4Char">
    <w:name w:val="Heading 4 Char"/>
    <w:basedOn w:val="DefaultParagraphFont"/>
    <w:link w:val="Heading4"/>
    <w:uiPriority w:val="9"/>
    <w:semiHidden/>
    <w:rsid w:val="000C76FD"/>
    <w:rPr>
      <w:rFonts w:asciiTheme="majorHAnsi" w:eastAsiaTheme="majorEastAsia" w:hAnsiTheme="majorHAnsi" w:cstheme="majorBidi"/>
      <w:i/>
      <w:iCs/>
      <w:color w:val="2F5496" w:themeColor="accent1" w:themeShade="BF"/>
      <w:kern w:val="0"/>
      <w:lang w:eastAsia="en-GB"/>
      <w14:ligatures w14:val="none"/>
    </w:rPr>
  </w:style>
  <w:style w:type="paragraph" w:styleId="NoSpacing">
    <w:name w:val="No Spacing"/>
    <w:link w:val="NoSpacingChar"/>
    <w:uiPriority w:val="1"/>
    <w:qFormat/>
    <w:rsid w:val="00DA752E"/>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DA752E"/>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ghstreetstaskforce.org.uk/resources/details/?id=047b5f1d-ae19-4872-a02f-392bcfe78fe3"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ingsfund.org.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v.uk/government/statistics/community-life-survey-2019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sru.ac.uk/unitcostsreport/"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ns.gov.uk/peoplepopulationandcommunity/wellbeing/methodologies/measuringlonelinessguidanceforuseofthenationalindicatorson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2023-06-01T00:00:00</PublishDate>
  <Abstract/>
  <CompanyAddress>On behalf of a partnership group including: Age UK Carlisle and Eden, The Glenmore Trust, CHOC, iCan  Wellbeing group CIO and Carlisle City Council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A23BB-4EC2-3F4E-B3A5-CBC9018A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of icAN wellbeing group cio</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Communities in Carlisle 2023</dc:title>
  <dc:subject>pilot project evaluation, research, and suggestions</dc:subject>
  <dc:creator>Written by: Julia cLIFFORD- (INSERT YOUR OFFICAL BITS HERE) and LISA BRIDGEWATER- mba</dc:creator>
  <cp:keywords/>
  <dc:description/>
  <cp:lastModifiedBy>LISA MARIE BRIDGEWATER</cp:lastModifiedBy>
  <cp:revision>4</cp:revision>
  <dcterms:created xsi:type="dcterms:W3CDTF">2023-06-21T16:13:00Z</dcterms:created>
  <dcterms:modified xsi:type="dcterms:W3CDTF">2023-07-05T20:09:00Z</dcterms:modified>
</cp:coreProperties>
</file>