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A29B72" w14:textId="77777777" w:rsidR="00416E3D" w:rsidRPr="003355C9" w:rsidRDefault="00416E3D" w:rsidP="00416E3D">
      <w:pPr>
        <w:jc w:val="center"/>
        <w:rPr>
          <w:b/>
          <w:bCs/>
          <w:u w:val="single"/>
        </w:rPr>
      </w:pPr>
      <w:r w:rsidRPr="003355C9">
        <w:rPr>
          <w:b/>
          <w:bCs/>
          <w:u w:val="single"/>
        </w:rPr>
        <w:t>End of grant report</w:t>
      </w:r>
    </w:p>
    <w:p w14:paraId="243227A0" w14:textId="77777777" w:rsidR="00416E3D" w:rsidRPr="003355C9" w:rsidRDefault="00416E3D" w:rsidP="00416E3D">
      <w:pPr>
        <w:jc w:val="center"/>
        <w:rPr>
          <w:b/>
          <w:bCs/>
          <w:u w:val="single"/>
        </w:rPr>
      </w:pPr>
    </w:p>
    <w:p w14:paraId="3326FC58" w14:textId="6D3BB6A2" w:rsidR="00416E3D" w:rsidRPr="003355C9" w:rsidRDefault="00416E3D" w:rsidP="00416E3D">
      <w:pPr>
        <w:jc w:val="center"/>
        <w:rPr>
          <w:b/>
          <w:bCs/>
          <w:u w:val="single"/>
        </w:rPr>
      </w:pPr>
      <w:r>
        <w:rPr>
          <w:b/>
          <w:bCs/>
          <w:u w:val="single"/>
        </w:rPr>
        <w:t>National Lottery Community Fund- iCan Health and Fitness CIC/ iCan wellbeing Group CIO</w:t>
      </w:r>
    </w:p>
    <w:p w14:paraId="79AB7FED" w14:textId="77777777" w:rsidR="00416E3D" w:rsidRPr="003355C9" w:rsidRDefault="00416E3D" w:rsidP="00416E3D">
      <w:pPr>
        <w:jc w:val="center"/>
        <w:rPr>
          <w:b/>
          <w:bCs/>
          <w:u w:val="single"/>
        </w:rPr>
      </w:pPr>
    </w:p>
    <w:p w14:paraId="43579DA2" w14:textId="15373674" w:rsidR="00416E3D" w:rsidRDefault="00416E3D" w:rsidP="00416E3D">
      <w:pPr>
        <w:jc w:val="center"/>
        <w:rPr>
          <w:b/>
          <w:bCs/>
          <w:u w:val="single"/>
        </w:rPr>
      </w:pPr>
      <w:r>
        <w:rPr>
          <w:b/>
          <w:bCs/>
          <w:u w:val="single"/>
        </w:rPr>
        <w:t>Social and financial sustainability for iCan</w:t>
      </w:r>
    </w:p>
    <w:p w14:paraId="2492219A" w14:textId="3D506D06" w:rsidR="00416E3D" w:rsidRDefault="00416E3D" w:rsidP="00416E3D">
      <w:pPr>
        <w:jc w:val="center"/>
        <w:rPr>
          <w:b/>
          <w:bCs/>
          <w:u w:val="single"/>
        </w:rPr>
      </w:pPr>
      <w:r>
        <w:rPr>
          <w:b/>
          <w:bCs/>
          <w:u w:val="single"/>
        </w:rPr>
        <w:t>Project number: 20207448</w:t>
      </w:r>
    </w:p>
    <w:p w14:paraId="1347377B" w14:textId="77777777" w:rsidR="00416E3D" w:rsidRDefault="00416E3D" w:rsidP="00416E3D">
      <w:pPr>
        <w:jc w:val="center"/>
        <w:rPr>
          <w:b/>
          <w:bCs/>
          <w:u w:val="single"/>
        </w:rPr>
      </w:pPr>
    </w:p>
    <w:p w14:paraId="56DFF95D" w14:textId="77777777" w:rsidR="00416E3D" w:rsidRDefault="00416E3D" w:rsidP="00416E3D"/>
    <w:p w14:paraId="696E5B18" w14:textId="77777777" w:rsidR="00416E3D" w:rsidRDefault="00416E3D" w:rsidP="00416E3D">
      <w:r>
        <w:t xml:space="preserve">CONTENTS </w:t>
      </w:r>
    </w:p>
    <w:p w14:paraId="49A9A0A7" w14:textId="77777777" w:rsidR="00416E3D" w:rsidRDefault="00416E3D" w:rsidP="00416E3D"/>
    <w:p w14:paraId="0B8506F4" w14:textId="58A2EDD4" w:rsidR="00416E3D" w:rsidRDefault="00416E3D" w:rsidP="00416E3D">
      <w:r>
        <w:t xml:space="preserve">Grant summary. </w:t>
      </w:r>
      <w:r>
        <w:tab/>
      </w:r>
      <w:r>
        <w:tab/>
      </w:r>
      <w:r>
        <w:tab/>
      </w:r>
      <w:r>
        <w:tab/>
      </w:r>
      <w:r>
        <w:tab/>
      </w:r>
      <w:r>
        <w:tab/>
      </w:r>
      <w:r>
        <w:tab/>
        <w:t>2</w:t>
      </w:r>
    </w:p>
    <w:p w14:paraId="03A3DE6E" w14:textId="77777777" w:rsidR="00416E3D" w:rsidRDefault="00416E3D" w:rsidP="00416E3D"/>
    <w:p w14:paraId="406C7071" w14:textId="642E2088" w:rsidR="00416E3D" w:rsidRDefault="00416E3D" w:rsidP="00416E3D">
      <w:r>
        <w:t>The story of our project.</w:t>
      </w:r>
      <w:r>
        <w:tab/>
      </w:r>
      <w:r>
        <w:tab/>
      </w:r>
      <w:r>
        <w:tab/>
      </w:r>
      <w:r>
        <w:tab/>
      </w:r>
      <w:r>
        <w:tab/>
      </w:r>
      <w:r>
        <w:tab/>
        <w:t>2</w:t>
      </w:r>
    </w:p>
    <w:p w14:paraId="14675C07" w14:textId="259547C2" w:rsidR="00416E3D" w:rsidRPr="00416E3D" w:rsidRDefault="00416E3D" w:rsidP="00416E3D">
      <w:pPr>
        <w:rPr>
          <w:i/>
          <w:iCs/>
        </w:rPr>
      </w:pPr>
      <w:r w:rsidRPr="00416E3D">
        <w:rPr>
          <w:i/>
          <w:iCs/>
        </w:rPr>
        <w:t xml:space="preserve">Professional development </w:t>
      </w:r>
      <w:r w:rsidR="00F10AF7">
        <w:rPr>
          <w:i/>
          <w:iCs/>
        </w:rPr>
        <w:tab/>
      </w:r>
      <w:r w:rsidR="00F10AF7">
        <w:rPr>
          <w:i/>
          <w:iCs/>
        </w:rPr>
        <w:tab/>
      </w:r>
      <w:r w:rsidR="00F10AF7">
        <w:rPr>
          <w:i/>
          <w:iCs/>
        </w:rPr>
        <w:tab/>
      </w:r>
      <w:r w:rsidR="00F10AF7">
        <w:rPr>
          <w:i/>
          <w:iCs/>
        </w:rPr>
        <w:tab/>
      </w:r>
      <w:r w:rsidR="00F10AF7">
        <w:rPr>
          <w:i/>
          <w:iCs/>
        </w:rPr>
        <w:tab/>
      </w:r>
      <w:r w:rsidR="00F10AF7">
        <w:rPr>
          <w:i/>
          <w:iCs/>
        </w:rPr>
        <w:tab/>
      </w:r>
      <w:r w:rsidR="00F10AF7" w:rsidRPr="00626205">
        <w:t>2</w:t>
      </w:r>
    </w:p>
    <w:p w14:paraId="6357A600" w14:textId="5263BEE4" w:rsidR="00416E3D" w:rsidRDefault="00416E3D" w:rsidP="00416E3D">
      <w:pPr>
        <w:rPr>
          <w:i/>
          <w:iCs/>
        </w:rPr>
      </w:pPr>
      <w:r w:rsidRPr="00416E3D">
        <w:rPr>
          <w:i/>
          <w:iCs/>
        </w:rPr>
        <w:t xml:space="preserve">Restructure of the gym </w:t>
      </w:r>
      <w:r w:rsidR="00F10AF7">
        <w:rPr>
          <w:i/>
          <w:iCs/>
        </w:rPr>
        <w:tab/>
      </w:r>
      <w:r w:rsidR="00F10AF7">
        <w:rPr>
          <w:i/>
          <w:iCs/>
        </w:rPr>
        <w:tab/>
      </w:r>
      <w:r w:rsidR="00F10AF7">
        <w:rPr>
          <w:i/>
          <w:iCs/>
        </w:rPr>
        <w:tab/>
      </w:r>
      <w:r w:rsidR="00F10AF7">
        <w:rPr>
          <w:i/>
          <w:iCs/>
        </w:rPr>
        <w:tab/>
      </w:r>
      <w:r w:rsidR="00F10AF7">
        <w:rPr>
          <w:i/>
          <w:iCs/>
        </w:rPr>
        <w:tab/>
      </w:r>
      <w:r w:rsidR="00F10AF7">
        <w:rPr>
          <w:i/>
          <w:iCs/>
        </w:rPr>
        <w:tab/>
      </w:r>
      <w:r w:rsidR="00F10AF7" w:rsidRPr="00626205">
        <w:t>3</w:t>
      </w:r>
    </w:p>
    <w:p w14:paraId="0E90093C" w14:textId="384BE5BE" w:rsidR="00C42521" w:rsidRDefault="00C42521" w:rsidP="00416E3D">
      <w:pPr>
        <w:rPr>
          <w:i/>
          <w:iCs/>
        </w:rPr>
      </w:pPr>
      <w:r>
        <w:rPr>
          <w:i/>
          <w:iCs/>
        </w:rPr>
        <w:t>SROI</w:t>
      </w:r>
      <w:r w:rsidR="00F10AF7">
        <w:rPr>
          <w:i/>
          <w:iCs/>
        </w:rPr>
        <w:tab/>
      </w:r>
      <w:r w:rsidR="00F10AF7">
        <w:rPr>
          <w:i/>
          <w:iCs/>
        </w:rPr>
        <w:tab/>
      </w:r>
      <w:r w:rsidR="00F10AF7">
        <w:rPr>
          <w:i/>
          <w:iCs/>
        </w:rPr>
        <w:tab/>
      </w:r>
      <w:r w:rsidR="00F10AF7">
        <w:rPr>
          <w:i/>
          <w:iCs/>
        </w:rPr>
        <w:tab/>
      </w:r>
      <w:r w:rsidR="00F10AF7">
        <w:rPr>
          <w:i/>
          <w:iCs/>
        </w:rPr>
        <w:tab/>
      </w:r>
      <w:r w:rsidR="00F10AF7">
        <w:rPr>
          <w:i/>
          <w:iCs/>
        </w:rPr>
        <w:tab/>
      </w:r>
      <w:r w:rsidR="00F10AF7">
        <w:rPr>
          <w:i/>
          <w:iCs/>
        </w:rPr>
        <w:tab/>
      </w:r>
      <w:r w:rsidR="00F10AF7">
        <w:rPr>
          <w:i/>
          <w:iCs/>
        </w:rPr>
        <w:tab/>
      </w:r>
      <w:r w:rsidR="00F10AF7">
        <w:rPr>
          <w:i/>
          <w:iCs/>
        </w:rPr>
        <w:tab/>
      </w:r>
      <w:r w:rsidR="00F10AF7" w:rsidRPr="00626205">
        <w:t>4</w:t>
      </w:r>
    </w:p>
    <w:p w14:paraId="5F396ED7" w14:textId="4BC9F50E" w:rsidR="00C42521" w:rsidRDefault="00C42521" w:rsidP="00416E3D">
      <w:r w:rsidRPr="00C81944">
        <w:t>Business planning</w:t>
      </w:r>
      <w:r w:rsidR="00626205">
        <w:rPr>
          <w:i/>
          <w:iCs/>
        </w:rPr>
        <w:tab/>
      </w:r>
      <w:r w:rsidR="00626205">
        <w:rPr>
          <w:i/>
          <w:iCs/>
        </w:rPr>
        <w:tab/>
      </w:r>
      <w:r w:rsidR="00626205">
        <w:rPr>
          <w:i/>
          <w:iCs/>
        </w:rPr>
        <w:tab/>
      </w:r>
      <w:r w:rsidR="00626205">
        <w:rPr>
          <w:i/>
          <w:iCs/>
        </w:rPr>
        <w:tab/>
      </w:r>
      <w:r w:rsidR="00626205">
        <w:rPr>
          <w:i/>
          <w:iCs/>
        </w:rPr>
        <w:tab/>
      </w:r>
      <w:r w:rsidR="00626205">
        <w:rPr>
          <w:i/>
          <w:iCs/>
        </w:rPr>
        <w:tab/>
      </w:r>
      <w:r w:rsidR="00626205">
        <w:rPr>
          <w:i/>
          <w:iCs/>
        </w:rPr>
        <w:tab/>
      </w:r>
      <w:r w:rsidR="00626205" w:rsidRPr="00626205">
        <w:t>5</w:t>
      </w:r>
    </w:p>
    <w:p w14:paraId="06DE7F4C" w14:textId="1A674B56" w:rsidR="00C81944" w:rsidRPr="00C81944" w:rsidRDefault="00C81944" w:rsidP="00C81944">
      <w:r>
        <w:rPr>
          <w:i/>
          <w:iCs/>
        </w:rPr>
        <w:t xml:space="preserve">Business plan </w:t>
      </w:r>
      <w:r>
        <w:rPr>
          <w:i/>
          <w:iCs/>
        </w:rPr>
        <w:tab/>
      </w:r>
      <w:r>
        <w:rPr>
          <w:i/>
          <w:iCs/>
        </w:rPr>
        <w:tab/>
      </w:r>
      <w:r>
        <w:rPr>
          <w:i/>
          <w:iCs/>
        </w:rPr>
        <w:tab/>
      </w:r>
      <w:r>
        <w:rPr>
          <w:i/>
          <w:iCs/>
        </w:rPr>
        <w:tab/>
      </w:r>
      <w:r>
        <w:rPr>
          <w:i/>
          <w:iCs/>
        </w:rPr>
        <w:tab/>
      </w:r>
      <w:r>
        <w:rPr>
          <w:i/>
          <w:iCs/>
        </w:rPr>
        <w:tab/>
      </w:r>
      <w:r>
        <w:rPr>
          <w:i/>
          <w:iCs/>
        </w:rPr>
        <w:tab/>
      </w:r>
      <w:r>
        <w:rPr>
          <w:i/>
          <w:iCs/>
        </w:rPr>
        <w:tab/>
      </w:r>
      <w:r>
        <w:t>5</w:t>
      </w:r>
    </w:p>
    <w:p w14:paraId="5C08B0C4" w14:textId="3BCAC932" w:rsidR="008E5043" w:rsidRPr="00C81944" w:rsidRDefault="008E5043" w:rsidP="00416E3D">
      <w:r>
        <w:rPr>
          <w:i/>
          <w:iCs/>
        </w:rPr>
        <w:t xml:space="preserve">Financial forecast </w:t>
      </w:r>
      <w:r w:rsidR="00C81944">
        <w:rPr>
          <w:i/>
          <w:iCs/>
        </w:rPr>
        <w:tab/>
      </w:r>
      <w:r w:rsidR="00C81944">
        <w:rPr>
          <w:i/>
          <w:iCs/>
        </w:rPr>
        <w:tab/>
      </w:r>
      <w:r w:rsidR="00C81944">
        <w:rPr>
          <w:i/>
          <w:iCs/>
        </w:rPr>
        <w:tab/>
      </w:r>
      <w:r w:rsidR="00C81944">
        <w:rPr>
          <w:i/>
          <w:iCs/>
        </w:rPr>
        <w:tab/>
      </w:r>
      <w:r w:rsidR="00C81944">
        <w:rPr>
          <w:i/>
          <w:iCs/>
        </w:rPr>
        <w:tab/>
      </w:r>
      <w:r w:rsidR="00C81944">
        <w:rPr>
          <w:i/>
          <w:iCs/>
        </w:rPr>
        <w:tab/>
      </w:r>
      <w:r w:rsidR="00C81944">
        <w:rPr>
          <w:i/>
          <w:iCs/>
        </w:rPr>
        <w:tab/>
      </w:r>
      <w:r w:rsidR="00C81944">
        <w:t>6</w:t>
      </w:r>
    </w:p>
    <w:p w14:paraId="176A671D" w14:textId="6C49D047" w:rsidR="00416E3D" w:rsidRPr="00C81944" w:rsidRDefault="00A371C1" w:rsidP="00416E3D">
      <w:r>
        <w:rPr>
          <w:i/>
          <w:iCs/>
        </w:rPr>
        <w:t>Organisational structure</w:t>
      </w:r>
      <w:r w:rsidR="00C81944">
        <w:rPr>
          <w:i/>
          <w:iCs/>
        </w:rPr>
        <w:tab/>
      </w:r>
      <w:r w:rsidR="00C81944">
        <w:rPr>
          <w:i/>
          <w:iCs/>
        </w:rPr>
        <w:tab/>
      </w:r>
      <w:r w:rsidR="00C81944">
        <w:rPr>
          <w:i/>
          <w:iCs/>
        </w:rPr>
        <w:tab/>
      </w:r>
      <w:r w:rsidR="00C81944">
        <w:rPr>
          <w:i/>
          <w:iCs/>
        </w:rPr>
        <w:tab/>
      </w:r>
      <w:r w:rsidR="00C81944">
        <w:rPr>
          <w:i/>
          <w:iCs/>
        </w:rPr>
        <w:tab/>
      </w:r>
      <w:r w:rsidR="00C81944">
        <w:rPr>
          <w:i/>
          <w:iCs/>
        </w:rPr>
        <w:tab/>
      </w:r>
      <w:r w:rsidR="00C81944">
        <w:t>6</w:t>
      </w:r>
    </w:p>
    <w:p w14:paraId="7BE75D13" w14:textId="77777777" w:rsidR="00A371C1" w:rsidRPr="00416E3D" w:rsidRDefault="00A371C1" w:rsidP="00416E3D">
      <w:pPr>
        <w:rPr>
          <w:i/>
          <w:iCs/>
        </w:rPr>
      </w:pPr>
    </w:p>
    <w:p w14:paraId="6BE235EC" w14:textId="31CC516F" w:rsidR="00416E3D" w:rsidRDefault="00416E3D" w:rsidP="00416E3D">
      <w:r>
        <w:t>How we included people</w:t>
      </w:r>
      <w:r w:rsidR="00352635">
        <w:t xml:space="preserve"> in our project</w:t>
      </w:r>
      <w:r w:rsidR="00852C3A">
        <w:t xml:space="preserve">. </w:t>
      </w:r>
      <w:r>
        <w:tab/>
      </w:r>
      <w:r>
        <w:tab/>
      </w:r>
      <w:r w:rsidR="00C81944">
        <w:tab/>
      </w:r>
      <w:r w:rsidR="00C81944">
        <w:tab/>
        <w:t>7</w:t>
      </w:r>
      <w:r>
        <w:tab/>
      </w:r>
      <w:r>
        <w:tab/>
      </w:r>
      <w:r>
        <w:tab/>
      </w:r>
      <w:r>
        <w:tab/>
      </w:r>
    </w:p>
    <w:p w14:paraId="42743317" w14:textId="0B741F6A" w:rsidR="00416E3D" w:rsidRDefault="00416E3D" w:rsidP="00416E3D">
      <w:r>
        <w:t xml:space="preserve">The differences we are making. </w:t>
      </w:r>
      <w:r w:rsidR="00D41284">
        <w:tab/>
      </w:r>
      <w:r w:rsidR="00D41284">
        <w:tab/>
      </w:r>
      <w:r w:rsidR="00D41284">
        <w:tab/>
      </w:r>
      <w:r w:rsidR="00D41284">
        <w:tab/>
      </w:r>
      <w:r w:rsidR="00D41284">
        <w:tab/>
        <w:t>8</w:t>
      </w:r>
    </w:p>
    <w:p w14:paraId="7934CDC4" w14:textId="77777777" w:rsidR="00416E3D" w:rsidRDefault="00416E3D" w:rsidP="00416E3D"/>
    <w:p w14:paraId="13382995" w14:textId="24A60811" w:rsidR="00416E3D" w:rsidRDefault="00416E3D" w:rsidP="00416E3D">
      <w:r>
        <w:t xml:space="preserve">Lessons learned. </w:t>
      </w:r>
      <w:r>
        <w:tab/>
      </w:r>
      <w:r w:rsidR="005A49B4">
        <w:tab/>
      </w:r>
      <w:r w:rsidR="005A49B4">
        <w:tab/>
      </w:r>
      <w:r w:rsidR="005A49B4">
        <w:tab/>
      </w:r>
      <w:r w:rsidR="005A49B4">
        <w:tab/>
      </w:r>
      <w:r w:rsidR="005A49B4">
        <w:tab/>
      </w:r>
      <w:r w:rsidR="005A49B4">
        <w:tab/>
        <w:t>9</w:t>
      </w:r>
    </w:p>
    <w:p w14:paraId="4F5B9B6F" w14:textId="77777777" w:rsidR="00416E3D" w:rsidRDefault="00416E3D" w:rsidP="00416E3D"/>
    <w:p w14:paraId="4C65C7E3" w14:textId="7F574C77" w:rsidR="00416E3D" w:rsidRDefault="00416E3D" w:rsidP="00416E3D">
      <w:r>
        <w:t xml:space="preserve">How we are changing what we do. </w:t>
      </w:r>
      <w:r>
        <w:tab/>
      </w:r>
      <w:r>
        <w:tab/>
      </w:r>
      <w:r>
        <w:tab/>
      </w:r>
      <w:r w:rsidR="00F80487">
        <w:tab/>
      </w:r>
      <w:r w:rsidR="00F80487">
        <w:tab/>
        <w:t>9</w:t>
      </w:r>
      <w:r>
        <w:tab/>
      </w:r>
      <w:r>
        <w:tab/>
      </w:r>
      <w:r>
        <w:tab/>
      </w:r>
      <w:r>
        <w:tab/>
      </w:r>
      <w:r>
        <w:tab/>
      </w:r>
      <w:r>
        <w:tab/>
      </w:r>
      <w:r>
        <w:tab/>
      </w:r>
      <w:r>
        <w:tab/>
      </w:r>
    </w:p>
    <w:p w14:paraId="13288EDD" w14:textId="0DC06967" w:rsidR="00416E3D" w:rsidRDefault="00416E3D" w:rsidP="00416E3D">
      <w:r>
        <w:t xml:space="preserve">Financial statements. </w:t>
      </w:r>
      <w:r>
        <w:tab/>
      </w:r>
      <w:r w:rsidR="00140D70">
        <w:tab/>
      </w:r>
      <w:r w:rsidR="00140D70">
        <w:tab/>
      </w:r>
      <w:r w:rsidR="00140D70">
        <w:tab/>
      </w:r>
      <w:r w:rsidR="00140D70">
        <w:tab/>
      </w:r>
      <w:r w:rsidR="00140D70">
        <w:tab/>
      </w:r>
      <w:r w:rsidR="00140D70">
        <w:tab/>
        <w:t>10</w:t>
      </w:r>
    </w:p>
    <w:p w14:paraId="3520B9E9" w14:textId="77777777" w:rsidR="00416E3D" w:rsidRDefault="00416E3D" w:rsidP="00416E3D"/>
    <w:p w14:paraId="7F886212" w14:textId="77777777" w:rsidR="00416E3D" w:rsidRDefault="00416E3D" w:rsidP="00416E3D">
      <w:r>
        <w:t>Attached documents.</w:t>
      </w:r>
    </w:p>
    <w:p w14:paraId="1B26AAFD" w14:textId="77777777" w:rsidR="00416E3D" w:rsidRDefault="00416E3D" w:rsidP="00416E3D">
      <w:r>
        <w:t>Appendix 1- Business mentor meeting notes</w:t>
      </w:r>
      <w:r>
        <w:tab/>
      </w:r>
    </w:p>
    <w:p w14:paraId="05D02FDB" w14:textId="77777777" w:rsidR="00C42521" w:rsidRDefault="00416E3D" w:rsidP="00416E3D">
      <w:r>
        <w:t>Appendix 2- Gym restructure presentation</w:t>
      </w:r>
    </w:p>
    <w:p w14:paraId="5D51FE03" w14:textId="77777777" w:rsidR="00C42521" w:rsidRDefault="00C42521" w:rsidP="00416E3D">
      <w:r>
        <w:t>Appendix 3- SROI report</w:t>
      </w:r>
    </w:p>
    <w:p w14:paraId="71115342" w14:textId="34E3D4CB" w:rsidR="008E5043" w:rsidRDefault="008E5043" w:rsidP="00416E3D">
      <w:r>
        <w:t xml:space="preserve">Appendix 4- </w:t>
      </w:r>
      <w:r w:rsidR="00BA0B09">
        <w:t>5-year</w:t>
      </w:r>
      <w:r>
        <w:t xml:space="preserve"> Business plan </w:t>
      </w:r>
    </w:p>
    <w:p w14:paraId="57BA2EFC" w14:textId="36641910" w:rsidR="008E5043" w:rsidRDefault="008E5043" w:rsidP="00416E3D">
      <w:r>
        <w:t xml:space="preserve">Appendix 5- Financial forecast </w:t>
      </w:r>
    </w:p>
    <w:p w14:paraId="73057422" w14:textId="15EE00BF" w:rsidR="008E5043" w:rsidRDefault="008E5043" w:rsidP="00416E3D">
      <w:r>
        <w:t>Appendix 6- University Thesis- organisational structure</w:t>
      </w:r>
    </w:p>
    <w:p w14:paraId="15AAE1C5" w14:textId="31DCA200" w:rsidR="00BD7567" w:rsidRDefault="00BD7567" w:rsidP="00416E3D">
      <w:r>
        <w:t>Appendix 7- Receipts</w:t>
      </w:r>
    </w:p>
    <w:p w14:paraId="09477F8B" w14:textId="23A71EB6" w:rsidR="00416E3D" w:rsidRDefault="00416E3D" w:rsidP="00416E3D">
      <w:r>
        <w:t xml:space="preserve"> </w:t>
      </w:r>
      <w:r>
        <w:tab/>
      </w:r>
      <w:r>
        <w:tab/>
      </w:r>
      <w:r>
        <w:tab/>
      </w:r>
      <w:r>
        <w:tab/>
      </w:r>
      <w:r>
        <w:tab/>
      </w:r>
    </w:p>
    <w:p w14:paraId="16F4BF94" w14:textId="77777777" w:rsidR="00416E3D" w:rsidRDefault="00416E3D" w:rsidP="00416E3D"/>
    <w:p w14:paraId="46666090" w14:textId="23B2B5AF" w:rsidR="00416E3D" w:rsidRDefault="00416E3D" w:rsidP="00416E3D">
      <w:r>
        <w:tab/>
      </w:r>
      <w:r>
        <w:tab/>
      </w:r>
      <w:r>
        <w:tab/>
      </w:r>
      <w:r>
        <w:tab/>
      </w:r>
      <w:r>
        <w:tab/>
      </w:r>
    </w:p>
    <w:p w14:paraId="60935F4F" w14:textId="77777777" w:rsidR="00416E3D" w:rsidRDefault="00416E3D" w:rsidP="00416E3D"/>
    <w:p w14:paraId="21456D75" w14:textId="77777777" w:rsidR="00416E3D" w:rsidRDefault="00416E3D" w:rsidP="00416E3D"/>
    <w:p w14:paraId="5DD0BE6C" w14:textId="77777777" w:rsidR="00A371C1" w:rsidRDefault="00416E3D" w:rsidP="00A371C1">
      <w:r>
        <w:tab/>
      </w:r>
      <w:r>
        <w:tab/>
      </w:r>
      <w:r>
        <w:tab/>
      </w:r>
      <w:r>
        <w:tab/>
      </w:r>
      <w:r>
        <w:tab/>
      </w:r>
      <w:r>
        <w:tab/>
      </w:r>
      <w:r>
        <w:tab/>
      </w:r>
      <w:r>
        <w:tab/>
      </w:r>
    </w:p>
    <w:p w14:paraId="7F13E780" w14:textId="77777777" w:rsidR="000D35BE" w:rsidRDefault="000D35BE" w:rsidP="00A371C1">
      <w:pPr>
        <w:rPr>
          <w:rFonts w:ascii="Verdana" w:hAnsi="Verdana"/>
          <w:b/>
          <w:bCs/>
          <w:sz w:val="22"/>
          <w:szCs w:val="22"/>
        </w:rPr>
      </w:pPr>
    </w:p>
    <w:p w14:paraId="3EFB0A64" w14:textId="77777777" w:rsidR="008E1AC0" w:rsidRDefault="008E1AC0" w:rsidP="00A371C1">
      <w:pPr>
        <w:rPr>
          <w:rFonts w:ascii="Verdana" w:hAnsi="Verdana"/>
          <w:b/>
          <w:bCs/>
          <w:sz w:val="22"/>
          <w:szCs w:val="22"/>
        </w:rPr>
      </w:pPr>
    </w:p>
    <w:p w14:paraId="56C6EBE7" w14:textId="77777777" w:rsidR="008E1AC0" w:rsidRDefault="008E1AC0" w:rsidP="00A371C1">
      <w:pPr>
        <w:rPr>
          <w:rFonts w:ascii="Verdana" w:hAnsi="Verdana"/>
          <w:b/>
          <w:bCs/>
          <w:sz w:val="22"/>
          <w:szCs w:val="22"/>
        </w:rPr>
      </w:pPr>
    </w:p>
    <w:p w14:paraId="42DC74A0" w14:textId="3FCA8115" w:rsidR="00416E3D" w:rsidRPr="00A371C1" w:rsidRDefault="00416E3D" w:rsidP="00A371C1">
      <w:r w:rsidRPr="006F77D9">
        <w:rPr>
          <w:rFonts w:ascii="Verdana" w:hAnsi="Verdana"/>
          <w:b/>
          <w:bCs/>
          <w:sz w:val="22"/>
          <w:szCs w:val="22"/>
        </w:rPr>
        <w:t>Grant summ</w:t>
      </w:r>
      <w:r>
        <w:rPr>
          <w:rFonts w:ascii="Verdana" w:hAnsi="Verdana"/>
          <w:b/>
          <w:bCs/>
          <w:sz w:val="22"/>
          <w:szCs w:val="22"/>
        </w:rPr>
        <w:t>a</w:t>
      </w:r>
      <w:r w:rsidRPr="006F77D9">
        <w:rPr>
          <w:rFonts w:ascii="Verdana" w:hAnsi="Verdana"/>
          <w:b/>
          <w:bCs/>
          <w:sz w:val="22"/>
          <w:szCs w:val="22"/>
        </w:rPr>
        <w:t xml:space="preserve">ry </w:t>
      </w:r>
    </w:p>
    <w:p w14:paraId="05CE1608" w14:textId="4B00825D" w:rsidR="00416E3D" w:rsidRDefault="00416E3D" w:rsidP="00416E3D">
      <w:pPr>
        <w:pStyle w:val="NormalWeb"/>
        <w:shd w:val="clear" w:color="auto" w:fill="FFFFFF"/>
        <w:rPr>
          <w:rFonts w:ascii="Verdana" w:hAnsi="Verdana"/>
          <w:sz w:val="22"/>
          <w:szCs w:val="22"/>
        </w:rPr>
      </w:pPr>
      <w:r w:rsidRPr="006F77D9">
        <w:rPr>
          <w:rStyle w:val="normaltextrun"/>
          <w:rFonts w:ascii="Verdana" w:hAnsi="Verdana"/>
          <w:sz w:val="22"/>
          <w:szCs w:val="22"/>
        </w:rPr>
        <w:t>The project was designed to</w:t>
      </w:r>
      <w:r>
        <w:rPr>
          <w:rStyle w:val="normaltextrun"/>
          <w:rFonts w:ascii="Verdana" w:hAnsi="Verdana"/>
          <w:sz w:val="22"/>
          <w:szCs w:val="22"/>
        </w:rPr>
        <w:t xml:space="preserve"> </w:t>
      </w:r>
      <w:r w:rsidRPr="00416E3D">
        <w:rPr>
          <w:rFonts w:ascii="Verdana" w:hAnsi="Verdana"/>
          <w:sz w:val="22"/>
          <w:szCs w:val="22"/>
        </w:rPr>
        <w:t xml:space="preserve">support iCan’s future </w:t>
      </w:r>
      <w:r w:rsidR="00BA0B09" w:rsidRPr="00416E3D">
        <w:rPr>
          <w:rFonts w:ascii="Verdana" w:hAnsi="Verdana"/>
          <w:sz w:val="22"/>
          <w:szCs w:val="22"/>
        </w:rPr>
        <w:t>5-year</w:t>
      </w:r>
      <w:r w:rsidRPr="00416E3D">
        <w:rPr>
          <w:rFonts w:ascii="Verdana" w:hAnsi="Verdana"/>
          <w:sz w:val="22"/>
          <w:szCs w:val="22"/>
        </w:rPr>
        <w:t xml:space="preserve"> plan of social and financial sustainability</w:t>
      </w:r>
      <w:r>
        <w:rPr>
          <w:rFonts w:ascii="Verdana" w:hAnsi="Verdana"/>
          <w:sz w:val="22"/>
          <w:szCs w:val="22"/>
        </w:rPr>
        <w:t>.</w:t>
      </w:r>
      <w:r w:rsidRPr="00416E3D">
        <w:rPr>
          <w:rFonts w:ascii="Verdana" w:hAnsi="Verdana"/>
          <w:sz w:val="22"/>
          <w:szCs w:val="22"/>
        </w:rPr>
        <w:t xml:space="preserve"> </w:t>
      </w:r>
      <w:r>
        <w:rPr>
          <w:rFonts w:ascii="Verdana" w:hAnsi="Verdana"/>
          <w:sz w:val="22"/>
          <w:szCs w:val="22"/>
        </w:rPr>
        <w:t>T</w:t>
      </w:r>
      <w:r w:rsidRPr="00416E3D">
        <w:rPr>
          <w:rFonts w:ascii="Verdana" w:hAnsi="Verdana"/>
          <w:sz w:val="22"/>
          <w:szCs w:val="22"/>
        </w:rPr>
        <w:t xml:space="preserve">he </w:t>
      </w:r>
      <w:r>
        <w:rPr>
          <w:rFonts w:ascii="Verdana" w:hAnsi="Verdana"/>
          <w:sz w:val="22"/>
          <w:szCs w:val="22"/>
        </w:rPr>
        <w:t>grant</w:t>
      </w:r>
      <w:r w:rsidRPr="00416E3D">
        <w:rPr>
          <w:rFonts w:ascii="Verdana" w:hAnsi="Verdana"/>
          <w:sz w:val="22"/>
          <w:szCs w:val="22"/>
        </w:rPr>
        <w:t xml:space="preserve"> </w:t>
      </w:r>
      <w:r>
        <w:rPr>
          <w:rFonts w:ascii="Verdana" w:hAnsi="Verdana"/>
          <w:sz w:val="22"/>
          <w:szCs w:val="22"/>
        </w:rPr>
        <w:t>was to</w:t>
      </w:r>
      <w:r w:rsidRPr="00416E3D">
        <w:rPr>
          <w:rFonts w:ascii="Verdana" w:hAnsi="Verdana"/>
          <w:sz w:val="22"/>
          <w:szCs w:val="22"/>
        </w:rPr>
        <w:t xml:space="preserve"> </w:t>
      </w:r>
      <w:r>
        <w:rPr>
          <w:rFonts w:ascii="Verdana" w:hAnsi="Verdana"/>
          <w:sz w:val="22"/>
          <w:szCs w:val="22"/>
        </w:rPr>
        <w:t>be</w:t>
      </w:r>
      <w:r w:rsidRPr="00416E3D">
        <w:rPr>
          <w:rFonts w:ascii="Verdana" w:hAnsi="Verdana"/>
          <w:sz w:val="22"/>
          <w:szCs w:val="22"/>
        </w:rPr>
        <w:t xml:space="preserve"> spent on business development and strategic planning</w:t>
      </w:r>
      <w:r w:rsidR="00F10AF7">
        <w:rPr>
          <w:rFonts w:ascii="Verdana" w:hAnsi="Verdana"/>
          <w:sz w:val="22"/>
          <w:szCs w:val="22"/>
        </w:rPr>
        <w:t>,</w:t>
      </w:r>
      <w:r>
        <w:rPr>
          <w:rFonts w:ascii="Verdana" w:hAnsi="Verdana"/>
          <w:sz w:val="22"/>
          <w:szCs w:val="22"/>
        </w:rPr>
        <w:t xml:space="preserve"> f</w:t>
      </w:r>
      <w:r w:rsidR="00F10AF7">
        <w:rPr>
          <w:rFonts w:ascii="Verdana" w:hAnsi="Verdana"/>
          <w:sz w:val="22"/>
          <w:szCs w:val="22"/>
        </w:rPr>
        <w:t>unding</w:t>
      </w:r>
      <w:r>
        <w:rPr>
          <w:rFonts w:ascii="Verdana" w:hAnsi="Verdana"/>
          <w:sz w:val="22"/>
          <w:szCs w:val="22"/>
        </w:rPr>
        <w:t xml:space="preserve"> expert specialist support and a percentage of Lisa Bridgewater’s (senior leader) salary</w:t>
      </w:r>
      <w:r w:rsidRPr="00416E3D">
        <w:rPr>
          <w:rFonts w:ascii="Verdana" w:hAnsi="Verdana"/>
          <w:sz w:val="22"/>
          <w:szCs w:val="22"/>
        </w:rPr>
        <w:t xml:space="preserve"> </w:t>
      </w:r>
      <w:r w:rsidR="00F10AF7">
        <w:rPr>
          <w:rFonts w:ascii="Verdana" w:hAnsi="Verdana"/>
          <w:sz w:val="22"/>
          <w:szCs w:val="22"/>
        </w:rPr>
        <w:t>enabling</w:t>
      </w:r>
      <w:r>
        <w:rPr>
          <w:rFonts w:ascii="Verdana" w:hAnsi="Verdana"/>
          <w:sz w:val="22"/>
          <w:szCs w:val="22"/>
        </w:rPr>
        <w:t xml:space="preserve"> the following</w:t>
      </w:r>
      <w:r w:rsidR="00F10AF7">
        <w:rPr>
          <w:rFonts w:ascii="Verdana" w:hAnsi="Verdana"/>
          <w:sz w:val="22"/>
          <w:szCs w:val="22"/>
        </w:rPr>
        <w:t xml:space="preserve"> to be created</w:t>
      </w:r>
      <w:r>
        <w:rPr>
          <w:rFonts w:ascii="Verdana" w:hAnsi="Verdana"/>
          <w:sz w:val="22"/>
          <w:szCs w:val="22"/>
        </w:rPr>
        <w:t xml:space="preserve">: </w:t>
      </w:r>
    </w:p>
    <w:p w14:paraId="0CED1DC3" w14:textId="3272D829" w:rsidR="00416E3D" w:rsidRDefault="00416E3D" w:rsidP="00416E3D">
      <w:pPr>
        <w:pStyle w:val="NormalWeb"/>
        <w:numPr>
          <w:ilvl w:val="0"/>
          <w:numId w:val="4"/>
        </w:numPr>
        <w:shd w:val="clear" w:color="auto" w:fill="FFFFFF"/>
        <w:rPr>
          <w:rFonts w:ascii="Verdana" w:hAnsi="Verdana"/>
          <w:sz w:val="22"/>
          <w:szCs w:val="22"/>
        </w:rPr>
      </w:pPr>
      <w:r>
        <w:rPr>
          <w:rFonts w:ascii="Verdana" w:hAnsi="Verdana"/>
          <w:sz w:val="22"/>
          <w:szCs w:val="22"/>
        </w:rPr>
        <w:t xml:space="preserve">A new </w:t>
      </w:r>
      <w:r w:rsidR="00BA0B09" w:rsidRPr="00416E3D">
        <w:rPr>
          <w:rFonts w:ascii="Verdana" w:hAnsi="Verdana"/>
          <w:sz w:val="22"/>
          <w:szCs w:val="22"/>
        </w:rPr>
        <w:t>5-year</w:t>
      </w:r>
      <w:r w:rsidRPr="00416E3D">
        <w:rPr>
          <w:rFonts w:ascii="Verdana" w:hAnsi="Verdana"/>
          <w:sz w:val="22"/>
          <w:szCs w:val="22"/>
        </w:rPr>
        <w:t xml:space="preserve"> business plan for sustainability</w:t>
      </w:r>
    </w:p>
    <w:p w14:paraId="487CB066" w14:textId="4C1FAD3E" w:rsidR="00416E3D" w:rsidRDefault="00416E3D" w:rsidP="00416E3D">
      <w:pPr>
        <w:pStyle w:val="NormalWeb"/>
        <w:numPr>
          <w:ilvl w:val="0"/>
          <w:numId w:val="4"/>
        </w:numPr>
        <w:shd w:val="clear" w:color="auto" w:fill="FFFFFF"/>
        <w:rPr>
          <w:rFonts w:ascii="Verdana" w:hAnsi="Verdana"/>
          <w:sz w:val="22"/>
          <w:szCs w:val="22"/>
        </w:rPr>
      </w:pPr>
      <w:r>
        <w:rPr>
          <w:rFonts w:ascii="Verdana" w:hAnsi="Verdana"/>
          <w:sz w:val="22"/>
          <w:szCs w:val="22"/>
        </w:rPr>
        <w:t>A new</w:t>
      </w:r>
      <w:r w:rsidRPr="00416E3D">
        <w:rPr>
          <w:rFonts w:ascii="Verdana" w:hAnsi="Verdana"/>
          <w:sz w:val="22"/>
          <w:szCs w:val="22"/>
        </w:rPr>
        <w:t xml:space="preserve"> </w:t>
      </w:r>
      <w:r w:rsidR="00BA0B09" w:rsidRPr="00416E3D">
        <w:rPr>
          <w:rFonts w:ascii="Verdana" w:hAnsi="Verdana"/>
          <w:sz w:val="22"/>
          <w:szCs w:val="22"/>
        </w:rPr>
        <w:t>5-year</w:t>
      </w:r>
      <w:r w:rsidRPr="00416E3D">
        <w:rPr>
          <w:rFonts w:ascii="Verdana" w:hAnsi="Verdana"/>
          <w:sz w:val="22"/>
          <w:szCs w:val="22"/>
        </w:rPr>
        <w:t xml:space="preserve"> financial forecast</w:t>
      </w:r>
    </w:p>
    <w:p w14:paraId="777AE1E5" w14:textId="77777777" w:rsidR="00416E3D" w:rsidRDefault="00416E3D" w:rsidP="00416E3D">
      <w:pPr>
        <w:pStyle w:val="NormalWeb"/>
        <w:numPr>
          <w:ilvl w:val="0"/>
          <w:numId w:val="4"/>
        </w:numPr>
        <w:shd w:val="clear" w:color="auto" w:fill="FFFFFF"/>
        <w:rPr>
          <w:rFonts w:ascii="Verdana" w:hAnsi="Verdana"/>
          <w:sz w:val="22"/>
          <w:szCs w:val="22"/>
        </w:rPr>
      </w:pPr>
      <w:r w:rsidRPr="00416E3D">
        <w:rPr>
          <w:rFonts w:ascii="Verdana" w:hAnsi="Verdana"/>
          <w:sz w:val="22"/>
          <w:szCs w:val="22"/>
        </w:rPr>
        <w:t>Scoping the market/ market research</w:t>
      </w:r>
      <w:r>
        <w:rPr>
          <w:rFonts w:ascii="Verdana" w:hAnsi="Verdana"/>
          <w:sz w:val="22"/>
          <w:szCs w:val="22"/>
        </w:rPr>
        <w:t xml:space="preserve">/ </w:t>
      </w:r>
      <w:r w:rsidRPr="00416E3D">
        <w:rPr>
          <w:rFonts w:ascii="Verdana" w:hAnsi="Verdana"/>
          <w:sz w:val="22"/>
          <w:szCs w:val="22"/>
        </w:rPr>
        <w:t xml:space="preserve">Collaboration potential and partnership working opportunities. </w:t>
      </w:r>
    </w:p>
    <w:p w14:paraId="1C30199A" w14:textId="77777777" w:rsidR="00416E3D" w:rsidRDefault="00416E3D" w:rsidP="00416E3D">
      <w:pPr>
        <w:pStyle w:val="NormalWeb"/>
        <w:numPr>
          <w:ilvl w:val="0"/>
          <w:numId w:val="4"/>
        </w:numPr>
        <w:shd w:val="clear" w:color="auto" w:fill="FFFFFF"/>
        <w:rPr>
          <w:rFonts w:ascii="Verdana" w:hAnsi="Verdana"/>
          <w:sz w:val="22"/>
          <w:szCs w:val="22"/>
        </w:rPr>
      </w:pPr>
      <w:r w:rsidRPr="00416E3D">
        <w:rPr>
          <w:rFonts w:ascii="Verdana" w:hAnsi="Verdana"/>
          <w:sz w:val="22"/>
          <w:szCs w:val="22"/>
        </w:rPr>
        <w:t>Organisational structure reformation</w:t>
      </w:r>
    </w:p>
    <w:p w14:paraId="7591EB02" w14:textId="260334DD" w:rsidR="00416E3D" w:rsidRDefault="00416E3D" w:rsidP="00416E3D">
      <w:pPr>
        <w:pStyle w:val="NormalWeb"/>
        <w:numPr>
          <w:ilvl w:val="0"/>
          <w:numId w:val="4"/>
        </w:numPr>
        <w:shd w:val="clear" w:color="auto" w:fill="FFFFFF"/>
        <w:rPr>
          <w:rFonts w:ascii="Verdana" w:hAnsi="Verdana"/>
          <w:sz w:val="22"/>
          <w:szCs w:val="22"/>
        </w:rPr>
      </w:pPr>
      <w:r>
        <w:rPr>
          <w:rFonts w:ascii="Verdana" w:hAnsi="Verdana"/>
          <w:sz w:val="22"/>
          <w:szCs w:val="22"/>
        </w:rPr>
        <w:t xml:space="preserve">A new </w:t>
      </w:r>
      <w:r w:rsidRPr="00416E3D">
        <w:rPr>
          <w:rFonts w:ascii="Verdana" w:hAnsi="Verdana"/>
          <w:sz w:val="22"/>
          <w:szCs w:val="22"/>
        </w:rPr>
        <w:t>SROI for 2022.</w:t>
      </w:r>
    </w:p>
    <w:p w14:paraId="3BEDF4BF" w14:textId="38172407" w:rsidR="00416E3D" w:rsidRPr="00416E3D" w:rsidRDefault="00416E3D" w:rsidP="00416E3D">
      <w:pPr>
        <w:pStyle w:val="NormalWeb"/>
        <w:numPr>
          <w:ilvl w:val="0"/>
          <w:numId w:val="4"/>
        </w:numPr>
        <w:shd w:val="clear" w:color="auto" w:fill="FFFFFF"/>
        <w:rPr>
          <w:rFonts w:ascii="Verdana" w:hAnsi="Verdana"/>
          <w:sz w:val="22"/>
          <w:szCs w:val="22"/>
        </w:rPr>
      </w:pPr>
      <w:r>
        <w:rPr>
          <w:rFonts w:ascii="Verdana" w:hAnsi="Verdana"/>
          <w:sz w:val="22"/>
          <w:szCs w:val="22"/>
        </w:rPr>
        <w:t>Consideration would also be taken to work on a c</w:t>
      </w:r>
      <w:r w:rsidRPr="00416E3D">
        <w:rPr>
          <w:rFonts w:ascii="Verdana" w:hAnsi="Verdana"/>
          <w:sz w:val="22"/>
          <w:szCs w:val="22"/>
        </w:rPr>
        <w:t>ritical and reflexive study of the local Third sector opportunities available and where iCan might consider changing its legal status to aid the aim of social and financial sustainability.</w:t>
      </w:r>
    </w:p>
    <w:p w14:paraId="1E542799" w14:textId="72DAB5B3" w:rsidR="00416E3D" w:rsidRDefault="00416E3D" w:rsidP="00416E3D">
      <w:pPr>
        <w:pStyle w:val="paragraph"/>
        <w:spacing w:before="0" w:beforeAutospacing="0" w:after="0" w:afterAutospacing="0" w:line="276" w:lineRule="auto"/>
        <w:textAlignment w:val="baseline"/>
        <w:rPr>
          <w:rStyle w:val="normaltextrun"/>
          <w:rFonts w:ascii="Verdana" w:hAnsi="Verdana"/>
          <w:b/>
          <w:bCs/>
          <w:sz w:val="22"/>
          <w:szCs w:val="22"/>
        </w:rPr>
      </w:pPr>
      <w:r w:rsidRPr="00416E3D">
        <w:rPr>
          <w:rStyle w:val="normaltextrun"/>
          <w:rFonts w:ascii="Verdana" w:hAnsi="Verdana"/>
          <w:b/>
          <w:bCs/>
          <w:sz w:val="22"/>
          <w:szCs w:val="22"/>
        </w:rPr>
        <w:t>The story of our project</w:t>
      </w:r>
    </w:p>
    <w:p w14:paraId="2140E6F1" w14:textId="77777777" w:rsidR="00416E3D" w:rsidRDefault="00416E3D" w:rsidP="00416E3D">
      <w:pPr>
        <w:pStyle w:val="paragraph"/>
        <w:spacing w:before="0" w:beforeAutospacing="0" w:after="0" w:afterAutospacing="0" w:line="276" w:lineRule="auto"/>
        <w:textAlignment w:val="baseline"/>
        <w:rPr>
          <w:rStyle w:val="normaltextrun"/>
          <w:rFonts w:ascii="Verdana" w:hAnsi="Verdana"/>
          <w:b/>
          <w:bCs/>
          <w:sz w:val="22"/>
          <w:szCs w:val="22"/>
        </w:rPr>
      </w:pPr>
    </w:p>
    <w:p w14:paraId="5FE7C3C9" w14:textId="75164B6A" w:rsidR="00416E3D" w:rsidRDefault="00416E3D" w:rsidP="00416E3D">
      <w:pPr>
        <w:pStyle w:val="paragraph"/>
        <w:spacing w:before="0" w:beforeAutospacing="0" w:after="0" w:afterAutospacing="0" w:line="276" w:lineRule="auto"/>
        <w:textAlignment w:val="baseline"/>
        <w:rPr>
          <w:rStyle w:val="normaltextrun"/>
          <w:rFonts w:ascii="Verdana" w:hAnsi="Verdana"/>
          <w:sz w:val="22"/>
          <w:szCs w:val="22"/>
        </w:rPr>
      </w:pPr>
      <w:r>
        <w:rPr>
          <w:rStyle w:val="normaltextrun"/>
          <w:rFonts w:ascii="Verdana" w:hAnsi="Verdana"/>
          <w:sz w:val="22"/>
          <w:szCs w:val="22"/>
        </w:rPr>
        <w:t xml:space="preserve">This project has revolutionised the way that iCan is working from 2023-2028. Through a mixture of reflective practice and </w:t>
      </w:r>
      <w:r w:rsidR="00F10AF7">
        <w:rPr>
          <w:rStyle w:val="normaltextrun"/>
          <w:rFonts w:ascii="Verdana" w:hAnsi="Verdana"/>
          <w:sz w:val="22"/>
          <w:szCs w:val="22"/>
        </w:rPr>
        <w:t xml:space="preserve">thought provoking </w:t>
      </w:r>
      <w:r>
        <w:rPr>
          <w:rStyle w:val="normaltextrun"/>
          <w:rFonts w:ascii="Verdana" w:hAnsi="Verdana"/>
          <w:sz w:val="22"/>
          <w:szCs w:val="22"/>
        </w:rPr>
        <w:t xml:space="preserve">learning we have been able to set a plan in motion to not only protect iCan membership and continue running classes and services that they love but also plan for the future and dedicate our time to doing what we know, what we are good at and what service users need </w:t>
      </w:r>
      <w:r w:rsidR="00F10AF7">
        <w:rPr>
          <w:rStyle w:val="normaltextrun"/>
          <w:rFonts w:ascii="Verdana" w:hAnsi="Verdana"/>
          <w:sz w:val="22"/>
          <w:szCs w:val="22"/>
        </w:rPr>
        <w:t>whilst creating</w:t>
      </w:r>
      <w:r>
        <w:rPr>
          <w:rStyle w:val="normaltextrun"/>
          <w:rFonts w:ascii="Verdana" w:hAnsi="Verdana"/>
          <w:sz w:val="22"/>
          <w:szCs w:val="22"/>
        </w:rPr>
        <w:t xml:space="preserve"> sustainability both financially and socially. </w:t>
      </w:r>
    </w:p>
    <w:p w14:paraId="25C3852D" w14:textId="77777777" w:rsidR="00416E3D" w:rsidRDefault="00416E3D" w:rsidP="00416E3D">
      <w:pPr>
        <w:pStyle w:val="paragraph"/>
        <w:spacing w:before="0" w:beforeAutospacing="0" w:after="0" w:afterAutospacing="0" w:line="276" w:lineRule="auto"/>
        <w:textAlignment w:val="baseline"/>
        <w:rPr>
          <w:rStyle w:val="normaltextrun"/>
          <w:rFonts w:ascii="Verdana" w:hAnsi="Verdana"/>
          <w:sz w:val="22"/>
          <w:szCs w:val="22"/>
        </w:rPr>
      </w:pPr>
    </w:p>
    <w:p w14:paraId="41AFFD1A" w14:textId="77777777" w:rsidR="00416E3D" w:rsidRPr="00416E3D" w:rsidRDefault="00416E3D" w:rsidP="00416E3D">
      <w:pPr>
        <w:pStyle w:val="paragraph"/>
        <w:spacing w:before="0" w:beforeAutospacing="0" w:after="0" w:afterAutospacing="0" w:line="276" w:lineRule="auto"/>
        <w:textAlignment w:val="baseline"/>
        <w:rPr>
          <w:rStyle w:val="normaltextrun"/>
          <w:rFonts w:ascii="Verdana" w:hAnsi="Verdana"/>
          <w:i/>
          <w:iCs/>
          <w:sz w:val="22"/>
          <w:szCs w:val="22"/>
        </w:rPr>
      </w:pPr>
      <w:r w:rsidRPr="00416E3D">
        <w:rPr>
          <w:rStyle w:val="normaltextrun"/>
          <w:rFonts w:ascii="Verdana" w:hAnsi="Verdana"/>
          <w:i/>
          <w:iCs/>
          <w:sz w:val="22"/>
          <w:szCs w:val="22"/>
        </w:rPr>
        <w:t>Professional development:</w:t>
      </w:r>
    </w:p>
    <w:p w14:paraId="77E6C198" w14:textId="77777777" w:rsidR="008E1AC0" w:rsidRDefault="008E1AC0" w:rsidP="008E1AC0">
      <w:pPr>
        <w:pStyle w:val="paragraph"/>
        <w:spacing w:before="0" w:beforeAutospacing="0" w:after="0" w:afterAutospacing="0" w:line="276" w:lineRule="auto"/>
        <w:ind w:left="4140"/>
        <w:textAlignment w:val="baseline"/>
        <w:rPr>
          <w:rStyle w:val="normaltextrun"/>
          <w:rFonts w:ascii="Verdana" w:hAnsi="Verdana"/>
          <w:sz w:val="22"/>
          <w:szCs w:val="22"/>
        </w:rPr>
      </w:pPr>
      <w:r>
        <w:rPr>
          <w:rFonts w:ascii="Verdana" w:hAnsi="Verdana"/>
          <w:noProof/>
          <w:sz w:val="22"/>
          <w:szCs w:val="22"/>
          <w14:ligatures w14:val="standardContextual"/>
        </w:rPr>
        <w:drawing>
          <wp:anchor distT="0" distB="0" distL="114300" distR="114300" simplePos="0" relativeHeight="251658240" behindDoc="1" locked="0" layoutInCell="1" allowOverlap="1" wp14:anchorId="513806D3" wp14:editId="46E4310C">
            <wp:simplePos x="0" y="0"/>
            <wp:positionH relativeFrom="column">
              <wp:posOffset>0</wp:posOffset>
            </wp:positionH>
            <wp:positionV relativeFrom="paragraph">
              <wp:posOffset>0</wp:posOffset>
            </wp:positionV>
            <wp:extent cx="2568777" cy="2668851"/>
            <wp:effectExtent l="0" t="0" r="0" b="0"/>
            <wp:wrapNone/>
            <wp:docPr id="1348205870" name="Picture 1" descr="A person standing in front of a green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205870" name="Picture 1" descr="A person standing in front of a green house&#10;&#10;Description automatically generated"/>
                    <pic:cNvPicPr/>
                  </pic:nvPicPr>
                  <pic:blipFill rotWithShape="1">
                    <a:blip r:embed="rId7">
                      <a:extLst>
                        <a:ext uri="{28A0092B-C50C-407E-A947-70E740481C1C}">
                          <a14:useLocalDpi xmlns:a14="http://schemas.microsoft.com/office/drawing/2010/main" val="0"/>
                        </a:ext>
                      </a:extLst>
                    </a:blip>
                    <a:srcRect r="40440"/>
                    <a:stretch/>
                  </pic:blipFill>
                  <pic:spPr bwMode="auto">
                    <a:xfrm>
                      <a:off x="0" y="0"/>
                      <a:ext cx="2568777" cy="26688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6E3D">
        <w:rPr>
          <w:rStyle w:val="normaltextrun"/>
          <w:rFonts w:ascii="Verdana" w:hAnsi="Verdana"/>
          <w:sz w:val="22"/>
          <w:szCs w:val="22"/>
        </w:rPr>
        <w:t>The journey started with professional development. Lisa was quick to find a business mentor who could work with her to focus on both the financial stability of iCan and</w:t>
      </w:r>
      <w:r>
        <w:rPr>
          <w:rStyle w:val="normaltextrun"/>
          <w:rFonts w:ascii="Verdana" w:hAnsi="Verdana"/>
          <w:sz w:val="22"/>
          <w:szCs w:val="22"/>
        </w:rPr>
        <w:t xml:space="preserve"> </w:t>
      </w:r>
      <w:r w:rsidR="00416E3D">
        <w:rPr>
          <w:rStyle w:val="normaltextrun"/>
          <w:rFonts w:ascii="Verdana" w:hAnsi="Verdana"/>
          <w:sz w:val="22"/>
          <w:szCs w:val="22"/>
        </w:rPr>
        <w:t>business planning, but also</w:t>
      </w:r>
      <w:r>
        <w:rPr>
          <w:rStyle w:val="normaltextrun"/>
          <w:rFonts w:ascii="Verdana" w:hAnsi="Verdana"/>
          <w:sz w:val="22"/>
          <w:szCs w:val="22"/>
        </w:rPr>
        <w:t xml:space="preserve"> understand how to get</w:t>
      </w:r>
      <w:r w:rsidR="00416E3D">
        <w:rPr>
          <w:rStyle w:val="normaltextrun"/>
          <w:rFonts w:ascii="Verdana" w:hAnsi="Verdana"/>
          <w:sz w:val="22"/>
          <w:szCs w:val="22"/>
        </w:rPr>
        <w:t xml:space="preserve"> the most out of the way she works, understand her passions and </w:t>
      </w:r>
      <w:r w:rsidR="00BA0B09">
        <w:rPr>
          <w:rStyle w:val="normaltextrun"/>
          <w:rFonts w:ascii="Verdana" w:hAnsi="Verdana"/>
          <w:sz w:val="22"/>
          <w:szCs w:val="22"/>
        </w:rPr>
        <w:t>expertise,</w:t>
      </w:r>
      <w:r w:rsidR="00416E3D">
        <w:rPr>
          <w:rStyle w:val="normaltextrun"/>
          <w:rFonts w:ascii="Verdana" w:hAnsi="Verdana"/>
          <w:sz w:val="22"/>
          <w:szCs w:val="22"/>
        </w:rPr>
        <w:t xml:space="preserve"> and improve her efforts as a manager of the workforce and members.</w:t>
      </w:r>
    </w:p>
    <w:p w14:paraId="11408D1A" w14:textId="24D41999" w:rsidR="00416E3D" w:rsidRDefault="00416E3D" w:rsidP="008E1AC0">
      <w:pPr>
        <w:pStyle w:val="paragraph"/>
        <w:spacing w:before="0" w:beforeAutospacing="0" w:after="0" w:afterAutospacing="0" w:line="276" w:lineRule="auto"/>
        <w:ind w:left="4140"/>
        <w:textAlignment w:val="baseline"/>
        <w:rPr>
          <w:rStyle w:val="normaltextrun"/>
          <w:rFonts w:ascii="Verdana" w:hAnsi="Verdana"/>
          <w:sz w:val="22"/>
          <w:szCs w:val="22"/>
        </w:rPr>
      </w:pPr>
      <w:r>
        <w:rPr>
          <w:rStyle w:val="normaltextrun"/>
          <w:rFonts w:ascii="Verdana" w:hAnsi="Verdana"/>
          <w:sz w:val="22"/>
          <w:szCs w:val="22"/>
        </w:rPr>
        <w:t xml:space="preserve"> </w:t>
      </w:r>
    </w:p>
    <w:p w14:paraId="051088C6" w14:textId="77777777" w:rsidR="008E1AC0" w:rsidRDefault="00416E3D" w:rsidP="008E1AC0">
      <w:pPr>
        <w:pStyle w:val="paragraph"/>
        <w:spacing w:before="0" w:beforeAutospacing="0" w:after="0" w:afterAutospacing="0" w:line="276" w:lineRule="auto"/>
        <w:ind w:left="4140"/>
        <w:textAlignment w:val="baseline"/>
        <w:rPr>
          <w:rStyle w:val="normaltextrun"/>
          <w:rFonts w:ascii="Verdana" w:hAnsi="Verdana"/>
          <w:sz w:val="22"/>
          <w:szCs w:val="22"/>
        </w:rPr>
      </w:pPr>
      <w:r>
        <w:rPr>
          <w:rStyle w:val="normaltextrun"/>
          <w:rFonts w:ascii="Verdana" w:hAnsi="Verdana"/>
          <w:sz w:val="22"/>
          <w:szCs w:val="22"/>
        </w:rPr>
        <w:t xml:space="preserve">Lisa was advised by Cumbria Chamber of Commerce to employ the services of Alan Smithson of </w:t>
      </w:r>
      <w:r w:rsidR="00F10AF7">
        <w:rPr>
          <w:rStyle w:val="normaltextrun"/>
          <w:rFonts w:ascii="Verdana" w:hAnsi="Verdana"/>
          <w:sz w:val="22"/>
          <w:szCs w:val="22"/>
        </w:rPr>
        <w:t>‘</w:t>
      </w:r>
      <w:r>
        <w:rPr>
          <w:rStyle w:val="normaltextrun"/>
          <w:rFonts w:ascii="Verdana" w:hAnsi="Verdana"/>
          <w:sz w:val="22"/>
          <w:szCs w:val="22"/>
        </w:rPr>
        <w:t>A S Business and technical solutions Limited</w:t>
      </w:r>
      <w:r w:rsidR="00F10AF7">
        <w:rPr>
          <w:rStyle w:val="normaltextrun"/>
          <w:rFonts w:ascii="Verdana" w:hAnsi="Verdana"/>
          <w:sz w:val="22"/>
          <w:szCs w:val="22"/>
        </w:rPr>
        <w:t>’</w:t>
      </w:r>
      <w:r>
        <w:rPr>
          <w:rStyle w:val="normaltextrun"/>
          <w:rFonts w:ascii="Verdana" w:hAnsi="Verdana"/>
          <w:sz w:val="22"/>
          <w:szCs w:val="22"/>
        </w:rPr>
        <w:t xml:space="preserve">. </w:t>
      </w:r>
    </w:p>
    <w:p w14:paraId="4C8F8BB8" w14:textId="6CC7730F" w:rsidR="00F10AF7" w:rsidRDefault="00416E3D" w:rsidP="008E1AC0">
      <w:pPr>
        <w:pStyle w:val="paragraph"/>
        <w:spacing w:before="0" w:beforeAutospacing="0" w:after="0" w:afterAutospacing="0" w:line="276" w:lineRule="auto"/>
        <w:textAlignment w:val="baseline"/>
        <w:rPr>
          <w:rStyle w:val="normaltextrun"/>
          <w:rFonts w:ascii="Verdana" w:hAnsi="Verdana"/>
          <w:sz w:val="22"/>
          <w:szCs w:val="22"/>
        </w:rPr>
      </w:pPr>
      <w:r>
        <w:rPr>
          <w:rStyle w:val="normaltextrun"/>
          <w:rFonts w:ascii="Verdana" w:hAnsi="Verdana"/>
          <w:sz w:val="22"/>
          <w:szCs w:val="22"/>
        </w:rPr>
        <w:t>From initial meetings</w:t>
      </w:r>
      <w:r w:rsidR="008E1AC0">
        <w:rPr>
          <w:rStyle w:val="normaltextrun"/>
          <w:rFonts w:ascii="Verdana" w:hAnsi="Verdana"/>
          <w:sz w:val="22"/>
          <w:szCs w:val="22"/>
        </w:rPr>
        <w:t xml:space="preserve"> </w:t>
      </w:r>
      <w:r>
        <w:rPr>
          <w:rStyle w:val="normaltextrun"/>
          <w:rFonts w:ascii="Verdana" w:hAnsi="Verdana"/>
          <w:sz w:val="22"/>
          <w:szCs w:val="22"/>
        </w:rPr>
        <w:t>with Alan, the</w:t>
      </w:r>
      <w:r w:rsidR="00F10AF7">
        <w:rPr>
          <w:rStyle w:val="normaltextrun"/>
          <w:rFonts w:ascii="Verdana" w:hAnsi="Verdana"/>
          <w:sz w:val="22"/>
          <w:szCs w:val="22"/>
        </w:rPr>
        <w:t xml:space="preserve"> pair</w:t>
      </w:r>
      <w:r>
        <w:rPr>
          <w:rStyle w:val="normaltextrun"/>
          <w:rFonts w:ascii="Verdana" w:hAnsi="Verdana"/>
          <w:sz w:val="22"/>
          <w:szCs w:val="22"/>
        </w:rPr>
        <w:t xml:space="preserve"> </w:t>
      </w:r>
      <w:r w:rsidR="008E1AC0">
        <w:rPr>
          <w:rStyle w:val="normaltextrun"/>
          <w:rFonts w:ascii="Verdana" w:hAnsi="Verdana"/>
          <w:sz w:val="22"/>
          <w:szCs w:val="22"/>
        </w:rPr>
        <w:t>devised</w:t>
      </w:r>
      <w:r>
        <w:rPr>
          <w:rStyle w:val="normaltextrun"/>
          <w:rFonts w:ascii="Verdana" w:hAnsi="Verdana"/>
          <w:sz w:val="22"/>
          <w:szCs w:val="22"/>
        </w:rPr>
        <w:t xml:space="preserve"> a plan o</w:t>
      </w:r>
      <w:r w:rsidR="008E1AC0">
        <w:rPr>
          <w:rStyle w:val="normaltextrun"/>
          <w:rFonts w:ascii="Verdana" w:hAnsi="Verdana"/>
          <w:sz w:val="22"/>
          <w:szCs w:val="22"/>
        </w:rPr>
        <w:t xml:space="preserve">f </w:t>
      </w:r>
      <w:r>
        <w:rPr>
          <w:rStyle w:val="normaltextrun"/>
          <w:rFonts w:ascii="Verdana" w:hAnsi="Verdana"/>
          <w:sz w:val="22"/>
          <w:szCs w:val="22"/>
        </w:rPr>
        <w:t>action to meet monthly</w:t>
      </w:r>
      <w:r w:rsidR="008E1AC0">
        <w:rPr>
          <w:rStyle w:val="normaltextrun"/>
          <w:rFonts w:ascii="Verdana" w:hAnsi="Verdana"/>
          <w:sz w:val="22"/>
          <w:szCs w:val="22"/>
        </w:rPr>
        <w:t>,</w:t>
      </w:r>
      <w:r>
        <w:rPr>
          <w:rStyle w:val="normaltextrun"/>
          <w:rFonts w:ascii="Verdana" w:hAnsi="Verdana"/>
          <w:sz w:val="22"/>
          <w:szCs w:val="22"/>
        </w:rPr>
        <w:t xml:space="preserve"> moving towards the end goal of a </w:t>
      </w:r>
      <w:r w:rsidR="00F10AF7">
        <w:rPr>
          <w:rStyle w:val="normaltextrun"/>
          <w:rFonts w:ascii="Verdana" w:hAnsi="Verdana"/>
          <w:sz w:val="22"/>
          <w:szCs w:val="22"/>
        </w:rPr>
        <w:t xml:space="preserve">full </w:t>
      </w:r>
      <w:r>
        <w:rPr>
          <w:rStyle w:val="normaltextrun"/>
          <w:rFonts w:ascii="Verdana" w:hAnsi="Verdana"/>
          <w:sz w:val="22"/>
          <w:szCs w:val="22"/>
        </w:rPr>
        <w:t>business plan and financial forecast after 6 months of meeting</w:t>
      </w:r>
      <w:r w:rsidR="00F10AF7">
        <w:rPr>
          <w:rStyle w:val="normaltextrun"/>
          <w:rFonts w:ascii="Verdana" w:hAnsi="Verdana"/>
          <w:sz w:val="22"/>
          <w:szCs w:val="22"/>
        </w:rPr>
        <w:t>s</w:t>
      </w:r>
      <w:r>
        <w:rPr>
          <w:rStyle w:val="normaltextrun"/>
          <w:rFonts w:ascii="Verdana" w:hAnsi="Verdana"/>
          <w:sz w:val="22"/>
          <w:szCs w:val="22"/>
        </w:rPr>
        <w:t xml:space="preserve">. </w:t>
      </w:r>
    </w:p>
    <w:p w14:paraId="7D791FAF" w14:textId="5F210623" w:rsidR="00416E3D" w:rsidRDefault="00416E3D" w:rsidP="00416E3D">
      <w:pPr>
        <w:pStyle w:val="paragraph"/>
        <w:spacing w:before="0" w:beforeAutospacing="0" w:after="0" w:afterAutospacing="0" w:line="276" w:lineRule="auto"/>
        <w:textAlignment w:val="baseline"/>
        <w:rPr>
          <w:rStyle w:val="normaltextrun"/>
          <w:rFonts w:ascii="Verdana" w:hAnsi="Verdana"/>
          <w:sz w:val="22"/>
          <w:szCs w:val="22"/>
        </w:rPr>
      </w:pPr>
      <w:r>
        <w:rPr>
          <w:rStyle w:val="normaltextrun"/>
          <w:rFonts w:ascii="Verdana" w:hAnsi="Verdana"/>
          <w:sz w:val="22"/>
          <w:szCs w:val="22"/>
        </w:rPr>
        <w:lastRenderedPageBreak/>
        <w:t>During the meetings they would discuss what needed to be achieved, any tasks to follow up on for the following meeting on both sides, any</w:t>
      </w:r>
      <w:r w:rsidR="00F10AF7">
        <w:rPr>
          <w:rStyle w:val="normaltextrun"/>
          <w:rFonts w:ascii="Verdana" w:hAnsi="Verdana"/>
          <w:sz w:val="22"/>
          <w:szCs w:val="22"/>
        </w:rPr>
        <w:t xml:space="preserve"> </w:t>
      </w:r>
      <w:r>
        <w:rPr>
          <w:rStyle w:val="normaltextrun"/>
          <w:rFonts w:ascii="Verdana" w:hAnsi="Verdana"/>
          <w:sz w:val="22"/>
          <w:szCs w:val="22"/>
        </w:rPr>
        <w:t>personal</w:t>
      </w:r>
      <w:r w:rsidR="00F10AF7">
        <w:rPr>
          <w:rStyle w:val="normaltextrun"/>
          <w:rFonts w:ascii="Verdana" w:hAnsi="Verdana"/>
          <w:sz w:val="22"/>
          <w:szCs w:val="22"/>
        </w:rPr>
        <w:t xml:space="preserve"> </w:t>
      </w:r>
      <w:r>
        <w:rPr>
          <w:rStyle w:val="normaltextrun"/>
          <w:rFonts w:ascii="Verdana" w:hAnsi="Verdana"/>
          <w:sz w:val="22"/>
          <w:szCs w:val="22"/>
        </w:rPr>
        <w:t xml:space="preserve">circumstances that might affect good decision making and how to deal with those and projections of what the future of iCan should look like. </w:t>
      </w:r>
    </w:p>
    <w:p w14:paraId="55066622" w14:textId="2FA8A457" w:rsidR="00416E3D" w:rsidRDefault="00416E3D" w:rsidP="00416E3D">
      <w:pPr>
        <w:pStyle w:val="paragraph"/>
        <w:spacing w:before="0" w:beforeAutospacing="0" w:after="0" w:afterAutospacing="0" w:line="276" w:lineRule="auto"/>
        <w:textAlignment w:val="baseline"/>
        <w:rPr>
          <w:rStyle w:val="normaltextrun"/>
          <w:rFonts w:ascii="Verdana" w:hAnsi="Verdana"/>
          <w:sz w:val="22"/>
          <w:szCs w:val="22"/>
        </w:rPr>
      </w:pPr>
      <w:r>
        <w:rPr>
          <w:rStyle w:val="normaltextrun"/>
          <w:rFonts w:ascii="Verdana" w:hAnsi="Verdana"/>
          <w:sz w:val="22"/>
          <w:szCs w:val="22"/>
        </w:rPr>
        <w:t>After each meeting Alan provided meeting notes (</w:t>
      </w:r>
      <w:r w:rsidR="00F10AF7">
        <w:rPr>
          <w:rStyle w:val="normaltextrun"/>
          <w:rFonts w:ascii="Verdana" w:hAnsi="Verdana"/>
          <w:sz w:val="22"/>
          <w:szCs w:val="22"/>
        </w:rPr>
        <w:t>A</w:t>
      </w:r>
      <w:r>
        <w:rPr>
          <w:rStyle w:val="normaltextrun"/>
          <w:rFonts w:ascii="Verdana" w:hAnsi="Verdana"/>
          <w:sz w:val="22"/>
          <w:szCs w:val="22"/>
        </w:rPr>
        <w:t xml:space="preserve">ppendix 1). </w:t>
      </w:r>
    </w:p>
    <w:p w14:paraId="371E948A" w14:textId="77777777" w:rsidR="008E1AC0" w:rsidRDefault="008E1AC0" w:rsidP="00416E3D">
      <w:pPr>
        <w:pStyle w:val="paragraph"/>
        <w:spacing w:before="0" w:beforeAutospacing="0" w:after="0" w:afterAutospacing="0" w:line="276" w:lineRule="auto"/>
        <w:textAlignment w:val="baseline"/>
        <w:rPr>
          <w:rStyle w:val="normaltextrun"/>
          <w:rFonts w:ascii="Verdana" w:hAnsi="Verdana"/>
          <w:sz w:val="22"/>
          <w:szCs w:val="22"/>
        </w:rPr>
      </w:pPr>
    </w:p>
    <w:p w14:paraId="788ACC08" w14:textId="77777777" w:rsidR="008E1AC0" w:rsidRDefault="00416E3D" w:rsidP="00416E3D">
      <w:pPr>
        <w:pStyle w:val="paragraph"/>
        <w:spacing w:before="0" w:beforeAutospacing="0" w:after="0" w:afterAutospacing="0" w:line="276" w:lineRule="auto"/>
        <w:textAlignment w:val="baseline"/>
        <w:rPr>
          <w:rStyle w:val="normaltextrun"/>
          <w:rFonts w:ascii="Verdana" w:hAnsi="Verdana"/>
          <w:sz w:val="22"/>
          <w:szCs w:val="22"/>
        </w:rPr>
      </w:pPr>
      <w:r>
        <w:rPr>
          <w:rStyle w:val="normaltextrun"/>
          <w:rFonts w:ascii="Verdana" w:hAnsi="Verdana"/>
          <w:sz w:val="22"/>
          <w:szCs w:val="22"/>
        </w:rPr>
        <w:t>Throughout the 6 months of meetings with Alan, Lisa felt empowered and clear</w:t>
      </w:r>
      <w:r w:rsidR="00F10AF7">
        <w:rPr>
          <w:rStyle w:val="normaltextrun"/>
          <w:rFonts w:ascii="Verdana" w:hAnsi="Verdana"/>
          <w:sz w:val="22"/>
          <w:szCs w:val="22"/>
        </w:rPr>
        <w:t>,</w:t>
      </w:r>
      <w:r>
        <w:rPr>
          <w:rStyle w:val="normaltextrun"/>
          <w:rFonts w:ascii="Verdana" w:hAnsi="Verdana"/>
          <w:sz w:val="22"/>
          <w:szCs w:val="22"/>
        </w:rPr>
        <w:t xml:space="preserve"> with the </w:t>
      </w:r>
      <w:r w:rsidR="00BA0B09">
        <w:rPr>
          <w:rStyle w:val="normaltextrun"/>
          <w:rFonts w:ascii="Verdana" w:hAnsi="Verdana"/>
          <w:sz w:val="22"/>
          <w:szCs w:val="22"/>
        </w:rPr>
        <w:t>long-term</w:t>
      </w:r>
      <w:r w:rsidR="00F10AF7">
        <w:rPr>
          <w:rStyle w:val="normaltextrun"/>
          <w:rFonts w:ascii="Verdana" w:hAnsi="Verdana"/>
          <w:sz w:val="22"/>
          <w:szCs w:val="22"/>
        </w:rPr>
        <w:t xml:space="preserve"> vision for</w:t>
      </w:r>
      <w:r>
        <w:rPr>
          <w:rStyle w:val="normaltextrun"/>
          <w:rFonts w:ascii="Verdana" w:hAnsi="Verdana"/>
          <w:sz w:val="22"/>
          <w:szCs w:val="22"/>
        </w:rPr>
        <w:t xml:space="preserve"> iCan and </w:t>
      </w:r>
      <w:r w:rsidR="00F10AF7">
        <w:rPr>
          <w:rStyle w:val="normaltextrun"/>
          <w:rFonts w:ascii="Verdana" w:hAnsi="Verdana"/>
          <w:sz w:val="22"/>
          <w:szCs w:val="22"/>
        </w:rPr>
        <w:t>how</w:t>
      </w:r>
      <w:r w:rsidR="008E1AC0">
        <w:rPr>
          <w:rStyle w:val="normaltextrun"/>
          <w:rFonts w:ascii="Verdana" w:hAnsi="Verdana"/>
          <w:sz w:val="22"/>
          <w:szCs w:val="22"/>
        </w:rPr>
        <w:t xml:space="preserve"> </w:t>
      </w:r>
      <w:r w:rsidR="00BA0B09">
        <w:rPr>
          <w:rStyle w:val="normaltextrun"/>
          <w:rFonts w:ascii="Verdana" w:hAnsi="Verdana"/>
          <w:sz w:val="22"/>
          <w:szCs w:val="22"/>
        </w:rPr>
        <w:t>she should</w:t>
      </w:r>
      <w:r>
        <w:rPr>
          <w:rStyle w:val="normaltextrun"/>
          <w:rFonts w:ascii="Verdana" w:hAnsi="Verdana"/>
          <w:sz w:val="22"/>
          <w:szCs w:val="22"/>
        </w:rPr>
        <w:t xml:space="preserve"> be </w:t>
      </w:r>
      <w:r w:rsidR="008E1AC0">
        <w:rPr>
          <w:rStyle w:val="normaltextrun"/>
          <w:rFonts w:ascii="Verdana" w:hAnsi="Verdana"/>
          <w:sz w:val="22"/>
          <w:szCs w:val="22"/>
        </w:rPr>
        <w:t xml:space="preserve">leading the workforce to understand the implement the </w:t>
      </w:r>
      <w:r>
        <w:rPr>
          <w:rStyle w:val="normaltextrun"/>
          <w:rFonts w:ascii="Verdana" w:hAnsi="Verdana"/>
          <w:sz w:val="22"/>
          <w:szCs w:val="22"/>
        </w:rPr>
        <w:t xml:space="preserve">company </w:t>
      </w:r>
      <w:r w:rsidR="008E1AC0">
        <w:rPr>
          <w:rStyle w:val="normaltextrun"/>
          <w:rFonts w:ascii="Verdana" w:hAnsi="Verdana"/>
          <w:sz w:val="22"/>
          <w:szCs w:val="22"/>
        </w:rPr>
        <w:t>objectives</w:t>
      </w:r>
      <w:r>
        <w:rPr>
          <w:rStyle w:val="normaltextrun"/>
          <w:rFonts w:ascii="Verdana" w:hAnsi="Verdana"/>
          <w:sz w:val="22"/>
          <w:szCs w:val="22"/>
        </w:rPr>
        <w:t xml:space="preserve">. </w:t>
      </w:r>
    </w:p>
    <w:p w14:paraId="264306B3" w14:textId="5EE7F31B" w:rsidR="00416E3D" w:rsidRDefault="00416E3D" w:rsidP="00416E3D">
      <w:pPr>
        <w:pStyle w:val="paragraph"/>
        <w:spacing w:before="0" w:beforeAutospacing="0" w:after="0" w:afterAutospacing="0" w:line="276" w:lineRule="auto"/>
        <w:textAlignment w:val="baseline"/>
        <w:rPr>
          <w:rStyle w:val="normaltextrun"/>
          <w:rFonts w:ascii="Verdana" w:hAnsi="Verdana"/>
          <w:sz w:val="22"/>
          <w:szCs w:val="22"/>
        </w:rPr>
      </w:pPr>
      <w:r>
        <w:rPr>
          <w:rStyle w:val="normaltextrun"/>
          <w:rFonts w:ascii="Verdana" w:hAnsi="Verdana"/>
          <w:sz w:val="22"/>
          <w:szCs w:val="22"/>
        </w:rPr>
        <w:t>Lisa also learnt about herself</w:t>
      </w:r>
      <w:r w:rsidR="008E1AC0">
        <w:rPr>
          <w:rStyle w:val="normaltextrun"/>
          <w:rFonts w:ascii="Verdana" w:hAnsi="Verdana"/>
          <w:sz w:val="22"/>
          <w:szCs w:val="22"/>
        </w:rPr>
        <w:t>.</w:t>
      </w:r>
      <w:r>
        <w:rPr>
          <w:rStyle w:val="normaltextrun"/>
          <w:rFonts w:ascii="Verdana" w:hAnsi="Verdana"/>
          <w:sz w:val="22"/>
          <w:szCs w:val="22"/>
        </w:rPr>
        <w:t xml:space="preserve"> </w:t>
      </w:r>
      <w:r w:rsidR="008E1AC0">
        <w:rPr>
          <w:rStyle w:val="normaltextrun"/>
          <w:rFonts w:ascii="Verdana" w:hAnsi="Verdana"/>
          <w:sz w:val="22"/>
          <w:szCs w:val="22"/>
        </w:rPr>
        <w:t>U</w:t>
      </w:r>
      <w:r>
        <w:rPr>
          <w:rStyle w:val="normaltextrun"/>
          <w:rFonts w:ascii="Verdana" w:hAnsi="Verdana"/>
          <w:sz w:val="22"/>
          <w:szCs w:val="22"/>
        </w:rPr>
        <w:t>nderstanding her own strengths and weaknesses and that of her team</w:t>
      </w:r>
      <w:r w:rsidR="00F10AF7">
        <w:rPr>
          <w:rStyle w:val="normaltextrun"/>
          <w:rFonts w:ascii="Verdana" w:hAnsi="Verdana"/>
          <w:sz w:val="22"/>
          <w:szCs w:val="22"/>
        </w:rPr>
        <w:t>/</w:t>
      </w:r>
      <w:r>
        <w:rPr>
          <w:rStyle w:val="normaltextrun"/>
          <w:rFonts w:ascii="Verdana" w:hAnsi="Verdana"/>
          <w:sz w:val="22"/>
          <w:szCs w:val="22"/>
        </w:rPr>
        <w:t xml:space="preserve"> other senior leaders and how we should </w:t>
      </w:r>
      <w:r w:rsidR="008E1AC0">
        <w:rPr>
          <w:rStyle w:val="normaltextrun"/>
          <w:rFonts w:ascii="Verdana" w:hAnsi="Verdana"/>
          <w:sz w:val="22"/>
          <w:szCs w:val="22"/>
        </w:rPr>
        <w:t xml:space="preserve">utilise those. </w:t>
      </w:r>
    </w:p>
    <w:p w14:paraId="04305E7F" w14:textId="7B224161" w:rsidR="00C42521" w:rsidRDefault="00C42521" w:rsidP="00416E3D">
      <w:pPr>
        <w:pStyle w:val="paragraph"/>
        <w:spacing w:before="0" w:beforeAutospacing="0" w:after="0" w:afterAutospacing="0" w:line="276" w:lineRule="auto"/>
        <w:textAlignment w:val="baseline"/>
        <w:rPr>
          <w:rStyle w:val="normaltextrun"/>
          <w:rFonts w:ascii="Verdana" w:hAnsi="Verdana"/>
          <w:sz w:val="22"/>
          <w:szCs w:val="22"/>
        </w:rPr>
      </w:pPr>
      <w:r>
        <w:rPr>
          <w:rStyle w:val="normaltextrun"/>
          <w:rFonts w:ascii="Verdana" w:hAnsi="Verdana"/>
          <w:sz w:val="22"/>
          <w:szCs w:val="22"/>
        </w:rPr>
        <w:t xml:space="preserve">An unexpected lesson that came from this work was for Lisa to </w:t>
      </w:r>
      <w:r w:rsidR="00BA0B09">
        <w:rPr>
          <w:rStyle w:val="normaltextrun"/>
          <w:rFonts w:ascii="Verdana" w:hAnsi="Verdana"/>
          <w:sz w:val="22"/>
          <w:szCs w:val="22"/>
        </w:rPr>
        <w:t>understand the</w:t>
      </w:r>
      <w:r>
        <w:rPr>
          <w:rStyle w:val="normaltextrun"/>
          <w:rFonts w:ascii="Verdana" w:hAnsi="Verdana"/>
          <w:sz w:val="22"/>
          <w:szCs w:val="22"/>
        </w:rPr>
        <w:t xml:space="preserve"> importance of </w:t>
      </w:r>
      <w:r w:rsidR="00F10AF7">
        <w:rPr>
          <w:rStyle w:val="normaltextrun"/>
          <w:rFonts w:ascii="Verdana" w:hAnsi="Verdana"/>
          <w:sz w:val="22"/>
          <w:szCs w:val="22"/>
        </w:rPr>
        <w:t>allowing</w:t>
      </w:r>
      <w:r>
        <w:rPr>
          <w:rStyle w:val="normaltextrun"/>
          <w:rFonts w:ascii="Verdana" w:hAnsi="Verdana"/>
          <w:sz w:val="22"/>
          <w:szCs w:val="22"/>
        </w:rPr>
        <w:t xml:space="preserve"> time </w:t>
      </w:r>
      <w:r w:rsidR="00F10AF7">
        <w:rPr>
          <w:rStyle w:val="normaltextrun"/>
          <w:rFonts w:ascii="Verdana" w:hAnsi="Verdana"/>
          <w:sz w:val="22"/>
          <w:szCs w:val="22"/>
        </w:rPr>
        <w:t>for</w:t>
      </w:r>
      <w:r>
        <w:rPr>
          <w:rStyle w:val="normaltextrun"/>
          <w:rFonts w:ascii="Verdana" w:hAnsi="Verdana"/>
          <w:sz w:val="22"/>
          <w:szCs w:val="22"/>
        </w:rPr>
        <w:t xml:space="preserve"> </w:t>
      </w:r>
      <w:r w:rsidR="00A352DD">
        <w:rPr>
          <w:rStyle w:val="normaltextrun"/>
          <w:rFonts w:ascii="Verdana" w:hAnsi="Verdana"/>
          <w:sz w:val="22"/>
          <w:szCs w:val="22"/>
        </w:rPr>
        <w:t>reflection</w:t>
      </w:r>
      <w:r>
        <w:rPr>
          <w:rStyle w:val="normaltextrun"/>
          <w:rFonts w:ascii="Verdana" w:hAnsi="Verdana"/>
          <w:sz w:val="22"/>
          <w:szCs w:val="22"/>
        </w:rPr>
        <w:t xml:space="preserve">, concentration, planning and consideration. Prior to this </w:t>
      </w:r>
      <w:r w:rsidR="008E1AC0">
        <w:rPr>
          <w:rStyle w:val="normaltextrun"/>
          <w:rFonts w:ascii="Verdana" w:hAnsi="Verdana"/>
          <w:sz w:val="22"/>
          <w:szCs w:val="22"/>
        </w:rPr>
        <w:t>reflective practice</w:t>
      </w:r>
      <w:r w:rsidR="00F10AF7">
        <w:rPr>
          <w:rStyle w:val="normaltextrun"/>
          <w:rFonts w:ascii="Verdana" w:hAnsi="Verdana"/>
          <w:sz w:val="22"/>
          <w:szCs w:val="22"/>
        </w:rPr>
        <w:t>,</w:t>
      </w:r>
      <w:r>
        <w:rPr>
          <w:rStyle w:val="normaltextrun"/>
          <w:rFonts w:ascii="Verdana" w:hAnsi="Verdana"/>
          <w:sz w:val="22"/>
          <w:szCs w:val="22"/>
        </w:rPr>
        <w:t xml:space="preserve"> Lisa would be forced to jump from one task, </w:t>
      </w:r>
      <w:r w:rsidR="00A352DD">
        <w:rPr>
          <w:rStyle w:val="normaltextrun"/>
          <w:rFonts w:ascii="Verdana" w:hAnsi="Verdana"/>
          <w:sz w:val="22"/>
          <w:szCs w:val="22"/>
        </w:rPr>
        <w:t>meeting,</w:t>
      </w:r>
      <w:r>
        <w:rPr>
          <w:rStyle w:val="normaltextrun"/>
          <w:rFonts w:ascii="Verdana" w:hAnsi="Verdana"/>
          <w:sz w:val="22"/>
          <w:szCs w:val="22"/>
        </w:rPr>
        <w:t xml:space="preserve"> or event to another without time for consideration or even a lunch break to reflect. A critical change needed to be made to implement time for reflective practice and Lisa promised to not only practice this but prioritise it. Lisa now blocks out time in her diary for reflective practice, this could be a few minutes before a meeting to configure her thoughts or sometimes whole days to get pieces of work done (such as this report). This attitude is changing the way iCan works- allowing more con</w:t>
      </w:r>
      <w:r w:rsidR="00F10AF7">
        <w:rPr>
          <w:rStyle w:val="normaltextrun"/>
          <w:rFonts w:ascii="Verdana" w:hAnsi="Verdana"/>
          <w:sz w:val="22"/>
          <w:szCs w:val="22"/>
        </w:rPr>
        <w:t>cise</w:t>
      </w:r>
      <w:r>
        <w:rPr>
          <w:rStyle w:val="normaltextrun"/>
          <w:rFonts w:ascii="Verdana" w:hAnsi="Verdana"/>
          <w:sz w:val="22"/>
          <w:szCs w:val="22"/>
        </w:rPr>
        <w:t>, consideration into the way the staff work</w:t>
      </w:r>
      <w:r w:rsidR="008E1AC0">
        <w:rPr>
          <w:rStyle w:val="normaltextrun"/>
          <w:rFonts w:ascii="Verdana" w:hAnsi="Verdana"/>
          <w:sz w:val="22"/>
          <w:szCs w:val="22"/>
        </w:rPr>
        <w:t>,</w:t>
      </w:r>
      <w:r>
        <w:rPr>
          <w:rStyle w:val="normaltextrun"/>
          <w:rFonts w:ascii="Verdana" w:hAnsi="Verdana"/>
          <w:sz w:val="22"/>
          <w:szCs w:val="22"/>
        </w:rPr>
        <w:t xml:space="preserve"> the decisions that are made and how future aims are </w:t>
      </w:r>
      <w:r w:rsidR="00F10AF7">
        <w:rPr>
          <w:rStyle w:val="normaltextrun"/>
          <w:rFonts w:ascii="Verdana" w:hAnsi="Verdana"/>
          <w:sz w:val="22"/>
          <w:szCs w:val="22"/>
        </w:rPr>
        <w:t xml:space="preserve">carefully considered </w:t>
      </w:r>
      <w:r>
        <w:rPr>
          <w:rStyle w:val="normaltextrun"/>
          <w:rFonts w:ascii="Verdana" w:hAnsi="Verdana"/>
          <w:sz w:val="22"/>
          <w:szCs w:val="22"/>
        </w:rPr>
        <w:t xml:space="preserve">in each new project </w:t>
      </w:r>
      <w:r w:rsidR="00F10AF7">
        <w:rPr>
          <w:rStyle w:val="normaltextrun"/>
          <w:rFonts w:ascii="Verdana" w:hAnsi="Verdana"/>
          <w:sz w:val="22"/>
          <w:szCs w:val="22"/>
        </w:rPr>
        <w:t xml:space="preserve">innovation </w:t>
      </w:r>
      <w:r>
        <w:rPr>
          <w:rStyle w:val="normaltextrun"/>
          <w:rFonts w:ascii="Verdana" w:hAnsi="Verdana"/>
          <w:sz w:val="22"/>
          <w:szCs w:val="22"/>
        </w:rPr>
        <w:t>or conversation</w:t>
      </w:r>
      <w:r w:rsidR="008E1AC0">
        <w:rPr>
          <w:rStyle w:val="normaltextrun"/>
          <w:rFonts w:ascii="Verdana" w:hAnsi="Verdana"/>
          <w:sz w:val="22"/>
          <w:szCs w:val="22"/>
        </w:rPr>
        <w:t xml:space="preserve"> without rushing into important decisions. Lisa would like to continue with a business </w:t>
      </w:r>
      <w:r w:rsidR="00454623">
        <w:rPr>
          <w:rStyle w:val="normaltextrun"/>
          <w:rFonts w:ascii="Verdana" w:hAnsi="Verdana"/>
          <w:sz w:val="22"/>
          <w:szCs w:val="22"/>
        </w:rPr>
        <w:t>mentor,</w:t>
      </w:r>
      <w:r w:rsidR="008E1AC0">
        <w:rPr>
          <w:rStyle w:val="normaltextrun"/>
          <w:rFonts w:ascii="Verdana" w:hAnsi="Verdana"/>
          <w:sz w:val="22"/>
          <w:szCs w:val="22"/>
        </w:rPr>
        <w:t xml:space="preserve"> if </w:t>
      </w:r>
      <w:r w:rsidR="00454623">
        <w:rPr>
          <w:rStyle w:val="normaltextrun"/>
          <w:rFonts w:ascii="Verdana" w:hAnsi="Verdana"/>
          <w:sz w:val="22"/>
          <w:szCs w:val="22"/>
        </w:rPr>
        <w:t>possible,</w:t>
      </w:r>
      <w:r w:rsidR="008E1AC0">
        <w:rPr>
          <w:rStyle w:val="normaltextrun"/>
          <w:rFonts w:ascii="Verdana" w:hAnsi="Verdana"/>
          <w:sz w:val="22"/>
          <w:szCs w:val="22"/>
        </w:rPr>
        <w:t xml:space="preserve"> in the future. </w:t>
      </w:r>
      <w:r>
        <w:rPr>
          <w:rStyle w:val="normaltextrun"/>
          <w:rFonts w:ascii="Verdana" w:hAnsi="Verdana"/>
          <w:sz w:val="22"/>
          <w:szCs w:val="22"/>
        </w:rPr>
        <w:t xml:space="preserve"> </w:t>
      </w:r>
    </w:p>
    <w:p w14:paraId="6F9437BF" w14:textId="77777777" w:rsidR="00C42521" w:rsidRDefault="00C42521" w:rsidP="00416E3D">
      <w:pPr>
        <w:pStyle w:val="paragraph"/>
        <w:spacing w:before="0" w:beforeAutospacing="0" w:after="0" w:afterAutospacing="0" w:line="276" w:lineRule="auto"/>
        <w:textAlignment w:val="baseline"/>
        <w:rPr>
          <w:rStyle w:val="normaltextrun"/>
          <w:rFonts w:ascii="Verdana" w:hAnsi="Verdana"/>
          <w:sz w:val="22"/>
          <w:szCs w:val="22"/>
        </w:rPr>
      </w:pPr>
    </w:p>
    <w:p w14:paraId="335F226A" w14:textId="64736769" w:rsidR="00416E3D" w:rsidRDefault="00416E3D" w:rsidP="00416E3D">
      <w:pPr>
        <w:pStyle w:val="paragraph"/>
        <w:spacing w:before="0" w:beforeAutospacing="0" w:after="0" w:afterAutospacing="0" w:line="276" w:lineRule="auto"/>
        <w:textAlignment w:val="baseline"/>
        <w:rPr>
          <w:rStyle w:val="normaltextrun"/>
          <w:rFonts w:ascii="Verdana" w:hAnsi="Verdana"/>
          <w:i/>
          <w:iCs/>
          <w:sz w:val="22"/>
          <w:szCs w:val="22"/>
        </w:rPr>
      </w:pPr>
      <w:r w:rsidRPr="00416E3D">
        <w:rPr>
          <w:rStyle w:val="normaltextrun"/>
          <w:rFonts w:ascii="Verdana" w:hAnsi="Verdana"/>
          <w:i/>
          <w:iCs/>
          <w:sz w:val="22"/>
          <w:szCs w:val="22"/>
        </w:rPr>
        <w:t>Restructure of the gym</w:t>
      </w:r>
      <w:r w:rsidR="00F10AF7">
        <w:rPr>
          <w:rStyle w:val="normaltextrun"/>
          <w:rFonts w:ascii="Verdana" w:hAnsi="Verdana"/>
          <w:i/>
          <w:iCs/>
          <w:sz w:val="22"/>
          <w:szCs w:val="22"/>
        </w:rPr>
        <w:t>:</w:t>
      </w:r>
    </w:p>
    <w:p w14:paraId="4F9A5FC5" w14:textId="3C33621C" w:rsidR="008E1AC0" w:rsidRDefault="008E1AC0" w:rsidP="008E1AC0">
      <w:pPr>
        <w:spacing w:after="100" w:afterAutospacing="1" w:line="360" w:lineRule="auto"/>
        <w:ind w:left="3760"/>
        <w:rPr>
          <w:rStyle w:val="normaltextrun"/>
          <w:rFonts w:ascii="Verdana" w:hAnsi="Verdana"/>
          <w:sz w:val="22"/>
          <w:szCs w:val="22"/>
        </w:rPr>
      </w:pPr>
      <w:r>
        <w:rPr>
          <w:rFonts w:ascii="Verdana" w:hAnsi="Verdana"/>
          <w:noProof/>
          <w:sz w:val="22"/>
          <w:szCs w:val="22"/>
        </w:rPr>
        <w:drawing>
          <wp:anchor distT="0" distB="0" distL="114300" distR="114300" simplePos="0" relativeHeight="251659264" behindDoc="1" locked="0" layoutInCell="1" allowOverlap="1" wp14:anchorId="17043440" wp14:editId="08153507">
            <wp:simplePos x="0" y="0"/>
            <wp:positionH relativeFrom="column">
              <wp:posOffset>0</wp:posOffset>
            </wp:positionH>
            <wp:positionV relativeFrom="paragraph">
              <wp:posOffset>2602</wp:posOffset>
            </wp:positionV>
            <wp:extent cx="2334768" cy="1548666"/>
            <wp:effectExtent l="0" t="0" r="2540" b="1270"/>
            <wp:wrapNone/>
            <wp:docPr id="1420910575" name="Picture 2" descr="Exercise equipment in a gy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910575" name="Picture 2" descr="Exercise equipment in a gy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34768" cy="1548666"/>
                    </a:xfrm>
                    <a:prstGeom prst="rect">
                      <a:avLst/>
                    </a:prstGeom>
                  </pic:spPr>
                </pic:pic>
              </a:graphicData>
            </a:graphic>
            <wp14:sizeRelH relativeFrom="page">
              <wp14:pctWidth>0</wp14:pctWidth>
            </wp14:sizeRelH>
            <wp14:sizeRelV relativeFrom="page">
              <wp14:pctHeight>0</wp14:pctHeight>
            </wp14:sizeRelV>
          </wp:anchor>
        </w:drawing>
      </w:r>
      <w:r w:rsidR="00416E3D">
        <w:rPr>
          <w:rStyle w:val="normaltextrun"/>
          <w:rFonts w:ascii="Verdana" w:hAnsi="Verdana"/>
          <w:sz w:val="22"/>
          <w:szCs w:val="22"/>
        </w:rPr>
        <w:t>From early on in the project it was evident if iCan were to continue</w:t>
      </w:r>
      <w:r>
        <w:rPr>
          <w:rStyle w:val="normaltextrun"/>
          <w:rFonts w:ascii="Verdana" w:hAnsi="Verdana"/>
          <w:sz w:val="22"/>
          <w:szCs w:val="22"/>
        </w:rPr>
        <w:t xml:space="preserve">, </w:t>
      </w:r>
      <w:r w:rsidR="00416E3D">
        <w:rPr>
          <w:rStyle w:val="normaltextrun"/>
          <w:rFonts w:ascii="Verdana" w:hAnsi="Verdana"/>
          <w:sz w:val="22"/>
          <w:szCs w:val="22"/>
        </w:rPr>
        <w:t xml:space="preserve">they needed to make changes to the way they brought in their traded income. Sadly, at that point the gym aspect of iCan was failing financially </w:t>
      </w:r>
      <w:r w:rsidR="00F10AF7">
        <w:rPr>
          <w:rStyle w:val="normaltextrun"/>
          <w:rFonts w:ascii="Verdana" w:hAnsi="Verdana"/>
          <w:sz w:val="22"/>
          <w:szCs w:val="22"/>
        </w:rPr>
        <w:t>(yet</w:t>
      </w:r>
      <w:r w:rsidR="00416E3D">
        <w:rPr>
          <w:rStyle w:val="normaltextrun"/>
          <w:rFonts w:ascii="Verdana" w:hAnsi="Verdana"/>
          <w:sz w:val="22"/>
          <w:szCs w:val="22"/>
        </w:rPr>
        <w:t xml:space="preserve"> could be one of the bigger income generators) after </w:t>
      </w:r>
    </w:p>
    <w:p w14:paraId="08B82BC9" w14:textId="77777777" w:rsidR="008E1AC0" w:rsidRDefault="00416E3D" w:rsidP="008E1AC0">
      <w:pPr>
        <w:spacing w:after="100" w:afterAutospacing="1" w:line="360" w:lineRule="auto"/>
        <w:rPr>
          <w:rStyle w:val="normaltextrun"/>
          <w:rFonts w:ascii="Verdana" w:hAnsi="Verdana"/>
          <w:sz w:val="22"/>
          <w:szCs w:val="22"/>
        </w:rPr>
      </w:pPr>
      <w:r>
        <w:rPr>
          <w:rStyle w:val="normaltextrun"/>
          <w:rFonts w:ascii="Verdana" w:hAnsi="Verdana"/>
          <w:sz w:val="22"/>
          <w:szCs w:val="22"/>
        </w:rPr>
        <w:t>the effects of COVID 19 and Cost of living crisis</w:t>
      </w:r>
      <w:r w:rsidR="00F10AF7">
        <w:rPr>
          <w:rStyle w:val="normaltextrun"/>
          <w:rFonts w:ascii="Verdana" w:hAnsi="Verdana"/>
          <w:sz w:val="22"/>
          <w:szCs w:val="22"/>
        </w:rPr>
        <w:t xml:space="preserve">. </w:t>
      </w:r>
      <w:r w:rsidR="00BA0B09">
        <w:rPr>
          <w:rStyle w:val="normaltextrun"/>
          <w:rFonts w:ascii="Verdana" w:hAnsi="Verdana"/>
          <w:sz w:val="22"/>
          <w:szCs w:val="22"/>
        </w:rPr>
        <w:t>Sensibly</w:t>
      </w:r>
      <w:r w:rsidR="00F10AF7">
        <w:rPr>
          <w:rStyle w:val="normaltextrun"/>
          <w:rFonts w:ascii="Verdana" w:hAnsi="Verdana"/>
          <w:sz w:val="22"/>
          <w:szCs w:val="22"/>
        </w:rPr>
        <w:t xml:space="preserve"> one could have considered closing the gym, </w:t>
      </w:r>
      <w:r>
        <w:rPr>
          <w:rStyle w:val="normaltextrun"/>
          <w:rFonts w:ascii="Verdana" w:hAnsi="Verdana"/>
          <w:sz w:val="22"/>
          <w:szCs w:val="22"/>
        </w:rPr>
        <w:t xml:space="preserve">however </w:t>
      </w:r>
      <w:r w:rsidR="008E1AC0">
        <w:rPr>
          <w:rStyle w:val="normaltextrun"/>
          <w:rFonts w:ascii="Verdana" w:hAnsi="Verdana"/>
          <w:sz w:val="22"/>
          <w:szCs w:val="22"/>
        </w:rPr>
        <w:t>many</w:t>
      </w:r>
      <w:r>
        <w:rPr>
          <w:rStyle w:val="normaltextrun"/>
          <w:rFonts w:ascii="Verdana" w:hAnsi="Verdana"/>
          <w:sz w:val="22"/>
          <w:szCs w:val="22"/>
        </w:rPr>
        <w:t xml:space="preserve"> stakeholders and our business mentors agreed it needed saving to protect the brand name, our reputation and our members who use it regularly. This meant a critical analysis of the gym service and the way it operated</w:t>
      </w:r>
      <w:r w:rsidR="008E1AC0">
        <w:rPr>
          <w:rStyle w:val="normaltextrun"/>
          <w:rFonts w:ascii="Verdana" w:hAnsi="Verdana"/>
          <w:sz w:val="22"/>
          <w:szCs w:val="22"/>
        </w:rPr>
        <w:t>.</w:t>
      </w:r>
      <w:r>
        <w:rPr>
          <w:rStyle w:val="normaltextrun"/>
          <w:rFonts w:ascii="Verdana" w:hAnsi="Verdana"/>
          <w:sz w:val="22"/>
          <w:szCs w:val="22"/>
        </w:rPr>
        <w:t xml:space="preserve"> </w:t>
      </w:r>
      <w:r w:rsidR="008E1AC0">
        <w:rPr>
          <w:rStyle w:val="normaltextrun"/>
          <w:rFonts w:ascii="Verdana" w:hAnsi="Verdana"/>
          <w:sz w:val="22"/>
          <w:szCs w:val="22"/>
        </w:rPr>
        <w:t>F</w:t>
      </w:r>
      <w:r>
        <w:rPr>
          <w:rStyle w:val="normaltextrun"/>
          <w:rFonts w:ascii="Verdana" w:hAnsi="Verdana"/>
          <w:sz w:val="22"/>
          <w:szCs w:val="22"/>
        </w:rPr>
        <w:t xml:space="preserve">ollowed by a restructure of its service, its operations, its </w:t>
      </w:r>
      <w:r w:rsidR="00BA0B09">
        <w:rPr>
          <w:rStyle w:val="normaltextrun"/>
          <w:rFonts w:ascii="Verdana" w:hAnsi="Verdana"/>
          <w:sz w:val="22"/>
          <w:szCs w:val="22"/>
        </w:rPr>
        <w:t>staffing,</w:t>
      </w:r>
      <w:r>
        <w:rPr>
          <w:rStyle w:val="normaltextrun"/>
          <w:rFonts w:ascii="Verdana" w:hAnsi="Verdana"/>
          <w:sz w:val="22"/>
          <w:szCs w:val="22"/>
        </w:rPr>
        <w:t xml:space="preserve"> and its reliance on other parts of the organisation. </w:t>
      </w:r>
    </w:p>
    <w:p w14:paraId="59616665" w14:textId="77777777" w:rsidR="008E1AC0" w:rsidRDefault="00416E3D" w:rsidP="008E1AC0">
      <w:pPr>
        <w:spacing w:after="100" w:afterAutospacing="1" w:line="360" w:lineRule="auto"/>
        <w:rPr>
          <w:rStyle w:val="normaltextrun"/>
          <w:rFonts w:ascii="Verdana" w:hAnsi="Verdana"/>
          <w:sz w:val="22"/>
          <w:szCs w:val="22"/>
        </w:rPr>
      </w:pPr>
      <w:r>
        <w:rPr>
          <w:rStyle w:val="normaltextrun"/>
          <w:rFonts w:ascii="Verdana" w:hAnsi="Verdana"/>
          <w:sz w:val="22"/>
          <w:szCs w:val="22"/>
        </w:rPr>
        <w:lastRenderedPageBreak/>
        <w:t>Lisa worked alongside her business mentor but also asked for support and guidance from another charity leader with vast experience in the industry and strategic planning- Alison Ambrose (CEO of Age UK Carlisle and Eden). Together the advisors challenged Lisa’s analysis of the gym service and provoked thought for how cost-based cha</w:t>
      </w:r>
      <w:r w:rsidR="00F10AF7">
        <w:rPr>
          <w:rStyle w:val="normaltextrun"/>
          <w:rFonts w:ascii="Verdana" w:hAnsi="Verdana"/>
          <w:sz w:val="22"/>
          <w:szCs w:val="22"/>
        </w:rPr>
        <w:t>nges</w:t>
      </w:r>
      <w:r>
        <w:rPr>
          <w:rStyle w:val="normaltextrun"/>
          <w:rFonts w:ascii="Verdana" w:hAnsi="Verdana"/>
          <w:sz w:val="22"/>
          <w:szCs w:val="22"/>
        </w:rPr>
        <w:t xml:space="preserve"> could occur. Lisa worked on a restructure presentation (Appendix 2) </w:t>
      </w:r>
      <w:r w:rsidR="008E1AC0">
        <w:rPr>
          <w:rStyle w:val="normaltextrun"/>
          <w:rFonts w:ascii="Verdana" w:hAnsi="Verdana"/>
          <w:sz w:val="22"/>
          <w:szCs w:val="22"/>
        </w:rPr>
        <w:t xml:space="preserve">after consulting </w:t>
      </w:r>
      <w:r>
        <w:rPr>
          <w:rStyle w:val="normaltextrun"/>
          <w:rFonts w:ascii="Verdana" w:hAnsi="Verdana"/>
          <w:sz w:val="22"/>
          <w:szCs w:val="22"/>
        </w:rPr>
        <w:t xml:space="preserve">members, staff, senior leaders </w:t>
      </w:r>
      <w:r w:rsidR="008E1AC0">
        <w:rPr>
          <w:rStyle w:val="normaltextrun"/>
          <w:rFonts w:ascii="Verdana" w:hAnsi="Verdana"/>
          <w:sz w:val="22"/>
          <w:szCs w:val="22"/>
        </w:rPr>
        <w:t>consulting with</w:t>
      </w:r>
      <w:r>
        <w:rPr>
          <w:rStyle w:val="normaltextrun"/>
          <w:rFonts w:ascii="Verdana" w:hAnsi="Verdana"/>
          <w:sz w:val="22"/>
          <w:szCs w:val="22"/>
        </w:rPr>
        <w:t xml:space="preserve"> the board of Directors for consent to implement the plan. </w:t>
      </w:r>
    </w:p>
    <w:p w14:paraId="029525E4" w14:textId="4270CF0B" w:rsidR="00416E3D" w:rsidRPr="008E1AC0" w:rsidRDefault="00416E3D" w:rsidP="008E1AC0">
      <w:pPr>
        <w:spacing w:after="100" w:afterAutospacing="1" w:line="360" w:lineRule="auto"/>
        <w:rPr>
          <w:rFonts w:ascii="Verdana" w:hAnsi="Verdana"/>
          <w:sz w:val="22"/>
          <w:szCs w:val="22"/>
        </w:rPr>
      </w:pPr>
      <w:r w:rsidRPr="00416E3D">
        <w:rPr>
          <w:rFonts w:ascii="Verdana" w:hAnsi="Verdana"/>
          <w:color w:val="242424"/>
          <w:sz w:val="22"/>
          <w:szCs w:val="22"/>
        </w:rPr>
        <w:t xml:space="preserve">Two factors have been critical to the effectiveness of the </w:t>
      </w:r>
      <w:r w:rsidR="008E1AC0">
        <w:rPr>
          <w:rFonts w:ascii="Verdana" w:hAnsi="Verdana"/>
          <w:color w:val="242424"/>
          <w:sz w:val="22"/>
          <w:szCs w:val="22"/>
        </w:rPr>
        <w:t>restructure</w:t>
      </w:r>
      <w:r w:rsidRPr="00416E3D">
        <w:rPr>
          <w:rFonts w:ascii="Verdana" w:hAnsi="Verdana"/>
          <w:color w:val="242424"/>
          <w:sz w:val="22"/>
          <w:szCs w:val="22"/>
        </w:rPr>
        <w:t xml:space="preserve">: A dedicated time frame/ mission for the project with set targets, implementation, and </w:t>
      </w:r>
      <w:r w:rsidR="008E1AC0">
        <w:rPr>
          <w:rFonts w:ascii="Verdana" w:hAnsi="Verdana"/>
          <w:color w:val="242424"/>
          <w:sz w:val="22"/>
          <w:szCs w:val="22"/>
        </w:rPr>
        <w:t>regular reviews</w:t>
      </w:r>
      <w:r w:rsidRPr="00416E3D">
        <w:rPr>
          <w:rFonts w:ascii="Verdana" w:hAnsi="Verdana"/>
          <w:color w:val="242424"/>
          <w:sz w:val="22"/>
          <w:szCs w:val="22"/>
        </w:rPr>
        <w:t xml:space="preserve">. Second, through cooperation and partnership with the stakeholders the project </w:t>
      </w:r>
      <w:r w:rsidR="008E1AC0">
        <w:rPr>
          <w:rFonts w:ascii="Verdana" w:hAnsi="Verdana"/>
          <w:color w:val="242424"/>
          <w:sz w:val="22"/>
          <w:szCs w:val="22"/>
        </w:rPr>
        <w:t>was</w:t>
      </w:r>
      <w:r w:rsidRPr="00416E3D">
        <w:rPr>
          <w:rFonts w:ascii="Verdana" w:hAnsi="Verdana"/>
          <w:color w:val="242424"/>
          <w:sz w:val="22"/>
          <w:szCs w:val="22"/>
        </w:rPr>
        <w:t xml:space="preserve"> e</w:t>
      </w:r>
      <w:r w:rsidR="008E1AC0">
        <w:rPr>
          <w:rFonts w:ascii="Verdana" w:hAnsi="Verdana"/>
          <w:color w:val="242424"/>
          <w:sz w:val="22"/>
          <w:szCs w:val="22"/>
        </w:rPr>
        <w:t>ffective in its implementation</w:t>
      </w:r>
      <w:r w:rsidRPr="00416E3D">
        <w:rPr>
          <w:rFonts w:ascii="Verdana" w:hAnsi="Verdana"/>
          <w:color w:val="242424"/>
          <w:sz w:val="22"/>
          <w:szCs w:val="22"/>
        </w:rPr>
        <w:t>, and stakeholders are happy with the changes</w:t>
      </w:r>
      <w:r>
        <w:rPr>
          <w:rFonts w:ascii="Verdana" w:hAnsi="Verdana"/>
          <w:color w:val="242424"/>
          <w:sz w:val="22"/>
          <w:szCs w:val="22"/>
        </w:rPr>
        <w:t xml:space="preserve"> creating social sustainability</w:t>
      </w:r>
      <w:r w:rsidRPr="00416E3D">
        <w:rPr>
          <w:rFonts w:ascii="Verdana" w:hAnsi="Verdana"/>
          <w:color w:val="242424"/>
          <w:sz w:val="22"/>
          <w:szCs w:val="22"/>
        </w:rPr>
        <w:t>.</w:t>
      </w:r>
      <w:r>
        <w:rPr>
          <w:rFonts w:ascii="Verdana" w:hAnsi="Verdana"/>
          <w:color w:val="242424"/>
          <w:sz w:val="22"/>
          <w:szCs w:val="22"/>
        </w:rPr>
        <w:t xml:space="preserve"> </w:t>
      </w:r>
      <w:r w:rsidR="00F10AF7">
        <w:rPr>
          <w:rFonts w:ascii="Verdana" w:hAnsi="Verdana"/>
          <w:color w:val="242424"/>
          <w:sz w:val="22"/>
          <w:szCs w:val="22"/>
        </w:rPr>
        <w:t xml:space="preserve">In 2023 we are seeing a steady rise in income generation and the gym </w:t>
      </w:r>
      <w:r w:rsidR="008E1AC0">
        <w:rPr>
          <w:rFonts w:ascii="Verdana" w:hAnsi="Verdana"/>
          <w:color w:val="242424"/>
          <w:sz w:val="22"/>
          <w:szCs w:val="22"/>
        </w:rPr>
        <w:t>finances</w:t>
      </w:r>
      <w:r w:rsidR="00F10AF7">
        <w:rPr>
          <w:rFonts w:ascii="Verdana" w:hAnsi="Verdana"/>
          <w:color w:val="242424"/>
          <w:sz w:val="22"/>
          <w:szCs w:val="22"/>
        </w:rPr>
        <w:t xml:space="preserve"> </w:t>
      </w:r>
      <w:r w:rsidR="008E1AC0">
        <w:rPr>
          <w:rFonts w:ascii="Verdana" w:hAnsi="Verdana"/>
          <w:color w:val="242424"/>
          <w:sz w:val="22"/>
          <w:szCs w:val="22"/>
        </w:rPr>
        <w:t>are</w:t>
      </w:r>
      <w:r w:rsidR="00F10AF7">
        <w:rPr>
          <w:rFonts w:ascii="Verdana" w:hAnsi="Verdana"/>
          <w:color w:val="242424"/>
          <w:sz w:val="22"/>
          <w:szCs w:val="22"/>
        </w:rPr>
        <w:t xml:space="preserve"> now breaking even. </w:t>
      </w:r>
    </w:p>
    <w:p w14:paraId="4A5F91A6" w14:textId="295C48DA" w:rsidR="00416E3D" w:rsidRDefault="00C42521" w:rsidP="00416E3D">
      <w:pPr>
        <w:pStyle w:val="paragraph"/>
        <w:spacing w:before="0" w:beforeAutospacing="0" w:after="0" w:afterAutospacing="0" w:line="276" w:lineRule="auto"/>
        <w:textAlignment w:val="baseline"/>
        <w:rPr>
          <w:rFonts w:ascii="Verdana" w:hAnsi="Verdana" w:cs="Segoe UI"/>
          <w:i/>
          <w:iCs/>
          <w:sz w:val="22"/>
          <w:szCs w:val="22"/>
        </w:rPr>
      </w:pPr>
      <w:r w:rsidRPr="00C42521">
        <w:rPr>
          <w:rFonts w:ascii="Verdana" w:hAnsi="Verdana" w:cs="Segoe UI"/>
          <w:i/>
          <w:iCs/>
          <w:sz w:val="22"/>
          <w:szCs w:val="22"/>
        </w:rPr>
        <w:t>S</w:t>
      </w:r>
      <w:r w:rsidR="008E1AC0">
        <w:rPr>
          <w:rFonts w:ascii="Verdana" w:hAnsi="Verdana" w:cs="Segoe UI"/>
          <w:i/>
          <w:iCs/>
          <w:sz w:val="22"/>
          <w:szCs w:val="22"/>
        </w:rPr>
        <w:t xml:space="preserve">ocial return on investment evaluation (SROI): </w:t>
      </w:r>
    </w:p>
    <w:p w14:paraId="6D695AE0" w14:textId="5DF4D8FF" w:rsidR="008E1AC0" w:rsidRDefault="008E1AC0" w:rsidP="008E1AC0">
      <w:pPr>
        <w:pStyle w:val="paragraph"/>
        <w:spacing w:before="0" w:beforeAutospacing="0" w:after="0" w:afterAutospacing="0" w:line="276" w:lineRule="auto"/>
        <w:ind w:left="5200"/>
        <w:textAlignment w:val="baseline"/>
        <w:rPr>
          <w:rFonts w:ascii="Verdana" w:hAnsi="Verdana" w:cs="Segoe UI"/>
          <w:sz w:val="22"/>
          <w:szCs w:val="22"/>
        </w:rPr>
      </w:pPr>
      <w:r>
        <w:rPr>
          <w:rFonts w:ascii="Verdana" w:hAnsi="Verdana" w:cs="Segoe UI"/>
          <w:i/>
          <w:iCs/>
          <w:noProof/>
          <w:sz w:val="22"/>
          <w:szCs w:val="22"/>
          <w14:ligatures w14:val="standardContextual"/>
        </w:rPr>
        <w:drawing>
          <wp:anchor distT="0" distB="0" distL="114300" distR="114300" simplePos="0" relativeHeight="251660288" behindDoc="1" locked="0" layoutInCell="1" allowOverlap="1" wp14:anchorId="3772F012" wp14:editId="14DD20F6">
            <wp:simplePos x="0" y="0"/>
            <wp:positionH relativeFrom="column">
              <wp:posOffset>0</wp:posOffset>
            </wp:positionH>
            <wp:positionV relativeFrom="paragraph">
              <wp:posOffset>0</wp:posOffset>
            </wp:positionV>
            <wp:extent cx="3289449" cy="1855228"/>
            <wp:effectExtent l="0" t="0" r="0" b="0"/>
            <wp:wrapNone/>
            <wp:docPr id="202308128" name="Picture 3" descr="A brochure of two people in a gy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08128" name="Picture 3" descr="A brochure of two people in a gym&#10;&#10;Description automatically generated"/>
                    <pic:cNvPicPr/>
                  </pic:nvPicPr>
                  <pic:blipFill rotWithShape="1">
                    <a:blip r:embed="rId9" cstate="print">
                      <a:extLst>
                        <a:ext uri="{28A0092B-C50C-407E-A947-70E740481C1C}">
                          <a14:useLocalDpi xmlns:a14="http://schemas.microsoft.com/office/drawing/2010/main" val="0"/>
                        </a:ext>
                      </a:extLst>
                    </a:blip>
                    <a:srcRect l="6179" t="14861" r="5749"/>
                    <a:stretch/>
                  </pic:blipFill>
                  <pic:spPr bwMode="auto">
                    <a:xfrm>
                      <a:off x="0" y="0"/>
                      <a:ext cx="3289449" cy="18552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2521">
        <w:rPr>
          <w:rFonts w:ascii="Verdana" w:hAnsi="Verdana" w:cs="Segoe UI"/>
          <w:sz w:val="22"/>
          <w:szCs w:val="22"/>
        </w:rPr>
        <w:t xml:space="preserve">In 2023 Lisa and senior leaders chose to employ the services of Nicola Lynch from LynchPinn support Ltd to conduct a full SROI evaluation on the </w:t>
      </w:r>
      <w:r>
        <w:rPr>
          <w:rFonts w:ascii="Verdana" w:hAnsi="Verdana" w:cs="Segoe UI"/>
          <w:sz w:val="22"/>
          <w:szCs w:val="22"/>
        </w:rPr>
        <w:t>fitness</w:t>
      </w:r>
      <w:r w:rsidR="00C42521">
        <w:rPr>
          <w:rFonts w:ascii="Verdana" w:hAnsi="Verdana" w:cs="Segoe UI"/>
          <w:sz w:val="22"/>
          <w:szCs w:val="22"/>
        </w:rPr>
        <w:t xml:space="preserve"> and wellbeing services iCan offers</w:t>
      </w:r>
      <w:r>
        <w:rPr>
          <w:rFonts w:ascii="Verdana" w:hAnsi="Verdana" w:cs="Segoe UI"/>
          <w:sz w:val="22"/>
          <w:szCs w:val="22"/>
        </w:rPr>
        <w:t xml:space="preserve">. </w:t>
      </w:r>
      <w:r w:rsidR="00C42521">
        <w:rPr>
          <w:rFonts w:ascii="Verdana" w:hAnsi="Verdana" w:cs="Segoe UI"/>
          <w:sz w:val="22"/>
          <w:szCs w:val="22"/>
        </w:rPr>
        <w:t>The SROI report would highlight where the services were doing well, where they could improve and provide a social</w:t>
      </w:r>
    </w:p>
    <w:p w14:paraId="7C062020" w14:textId="37FBF117" w:rsidR="00C42521" w:rsidRPr="008E1AC0" w:rsidRDefault="00C42521" w:rsidP="008E1AC0">
      <w:pPr>
        <w:pStyle w:val="paragraph"/>
        <w:spacing w:before="0" w:beforeAutospacing="0" w:after="0" w:afterAutospacing="0" w:line="276" w:lineRule="auto"/>
        <w:textAlignment w:val="baseline"/>
        <w:rPr>
          <w:rFonts w:ascii="Verdana" w:hAnsi="Verdana" w:cs="Segoe UI"/>
          <w:i/>
          <w:iCs/>
          <w:sz w:val="22"/>
          <w:szCs w:val="22"/>
        </w:rPr>
      </w:pPr>
      <w:r>
        <w:rPr>
          <w:rFonts w:ascii="Verdana" w:hAnsi="Verdana" w:cs="Segoe UI"/>
          <w:sz w:val="22"/>
          <w:szCs w:val="22"/>
        </w:rPr>
        <w:t xml:space="preserve">return on investment value to the service for the year 2022-2023. </w:t>
      </w:r>
    </w:p>
    <w:p w14:paraId="791A4586" w14:textId="4E5CA66F" w:rsidR="00C42521" w:rsidRDefault="00C42521" w:rsidP="00416E3D">
      <w:pPr>
        <w:pStyle w:val="paragraph"/>
        <w:spacing w:before="0" w:beforeAutospacing="0" w:after="0" w:afterAutospacing="0" w:line="276" w:lineRule="auto"/>
        <w:textAlignment w:val="baseline"/>
        <w:rPr>
          <w:rFonts w:ascii="Verdana" w:hAnsi="Verdana" w:cs="Segoe UI"/>
          <w:sz w:val="22"/>
          <w:szCs w:val="22"/>
        </w:rPr>
      </w:pPr>
      <w:r>
        <w:rPr>
          <w:rFonts w:ascii="Verdana" w:hAnsi="Verdana" w:cs="Segoe UI"/>
          <w:sz w:val="22"/>
          <w:szCs w:val="22"/>
        </w:rPr>
        <w:t>This work would enable iCan to view their service from an outside perspective from its professional stakeholders to its membership body</w:t>
      </w:r>
      <w:r w:rsidR="008E1AC0">
        <w:rPr>
          <w:rFonts w:ascii="Verdana" w:hAnsi="Verdana" w:cs="Segoe UI"/>
          <w:sz w:val="22"/>
          <w:szCs w:val="22"/>
        </w:rPr>
        <w:t xml:space="preserve"> with professional analysis. </w:t>
      </w:r>
    </w:p>
    <w:p w14:paraId="2DA2D991" w14:textId="0ADFFAA9" w:rsidR="00C42521" w:rsidRDefault="00C42521" w:rsidP="00416E3D">
      <w:pPr>
        <w:pStyle w:val="paragraph"/>
        <w:spacing w:before="0" w:beforeAutospacing="0" w:after="0" w:afterAutospacing="0" w:line="276" w:lineRule="auto"/>
        <w:textAlignment w:val="baseline"/>
        <w:rPr>
          <w:rFonts w:ascii="Verdana" w:hAnsi="Verdana" w:cs="Segoe UI"/>
          <w:sz w:val="22"/>
          <w:szCs w:val="22"/>
        </w:rPr>
      </w:pPr>
      <w:r>
        <w:rPr>
          <w:rFonts w:ascii="Verdana" w:hAnsi="Verdana" w:cs="Segoe UI"/>
          <w:sz w:val="22"/>
          <w:szCs w:val="22"/>
        </w:rPr>
        <w:t xml:space="preserve">The process included providing Nicola with all evaluative documents, case studies, testimonials, service user numbers and reports of the service </w:t>
      </w:r>
      <w:r w:rsidR="00454623">
        <w:rPr>
          <w:rFonts w:ascii="Verdana" w:hAnsi="Verdana" w:cs="Segoe UI"/>
          <w:sz w:val="22"/>
          <w:szCs w:val="22"/>
        </w:rPr>
        <w:t>from March</w:t>
      </w:r>
      <w:r w:rsidR="008E1AC0">
        <w:rPr>
          <w:rFonts w:ascii="Verdana" w:hAnsi="Verdana" w:cs="Segoe UI"/>
          <w:sz w:val="22"/>
          <w:szCs w:val="22"/>
        </w:rPr>
        <w:t xml:space="preserve"> 2022- March</w:t>
      </w:r>
      <w:r>
        <w:rPr>
          <w:rFonts w:ascii="Verdana" w:hAnsi="Verdana" w:cs="Segoe UI"/>
          <w:sz w:val="22"/>
          <w:szCs w:val="22"/>
        </w:rPr>
        <w:t xml:space="preserve"> 2023. She then conducted a series of interviews with service us</w:t>
      </w:r>
      <w:r w:rsidR="008E1AC0">
        <w:rPr>
          <w:rFonts w:ascii="Verdana" w:hAnsi="Verdana" w:cs="Segoe UI"/>
          <w:sz w:val="22"/>
          <w:szCs w:val="22"/>
        </w:rPr>
        <w:t>ers</w:t>
      </w:r>
      <w:r>
        <w:rPr>
          <w:rFonts w:ascii="Verdana" w:hAnsi="Verdana" w:cs="Segoe UI"/>
          <w:sz w:val="22"/>
          <w:szCs w:val="22"/>
        </w:rPr>
        <w:t xml:space="preserve"> both in person and online. She also conducted </w:t>
      </w:r>
      <w:r w:rsidR="00BA0B09">
        <w:rPr>
          <w:rFonts w:ascii="Verdana" w:hAnsi="Verdana" w:cs="Segoe UI"/>
          <w:sz w:val="22"/>
          <w:szCs w:val="22"/>
        </w:rPr>
        <w:t>similar</w:t>
      </w:r>
      <w:r>
        <w:rPr>
          <w:rFonts w:ascii="Verdana" w:hAnsi="Verdana" w:cs="Segoe UI"/>
          <w:sz w:val="22"/>
          <w:szCs w:val="22"/>
        </w:rPr>
        <w:t xml:space="preserve"> interviews with our collaborators, </w:t>
      </w:r>
      <w:r w:rsidR="00454623">
        <w:rPr>
          <w:rFonts w:ascii="Verdana" w:hAnsi="Verdana" w:cs="Segoe UI"/>
          <w:sz w:val="22"/>
          <w:szCs w:val="22"/>
        </w:rPr>
        <w:t>board,</w:t>
      </w:r>
      <w:r>
        <w:rPr>
          <w:rFonts w:ascii="Verdana" w:hAnsi="Verdana" w:cs="Segoe UI"/>
          <w:sz w:val="22"/>
          <w:szCs w:val="22"/>
        </w:rPr>
        <w:t xml:space="preserve"> and </w:t>
      </w:r>
      <w:r w:rsidR="008E1AC0">
        <w:rPr>
          <w:rFonts w:ascii="Verdana" w:hAnsi="Verdana" w:cs="Segoe UI"/>
          <w:sz w:val="22"/>
          <w:szCs w:val="22"/>
        </w:rPr>
        <w:t>stakeholders</w:t>
      </w:r>
      <w:r>
        <w:rPr>
          <w:rFonts w:ascii="Verdana" w:hAnsi="Verdana" w:cs="Segoe UI"/>
          <w:sz w:val="22"/>
          <w:szCs w:val="22"/>
        </w:rPr>
        <w:t xml:space="preserve">. She </w:t>
      </w:r>
      <w:r w:rsidR="00BA0B09">
        <w:rPr>
          <w:rFonts w:ascii="Verdana" w:hAnsi="Verdana" w:cs="Segoe UI"/>
          <w:sz w:val="22"/>
          <w:szCs w:val="22"/>
        </w:rPr>
        <w:t>interviewed</w:t>
      </w:r>
      <w:r>
        <w:rPr>
          <w:rFonts w:ascii="Verdana" w:hAnsi="Verdana" w:cs="Segoe UI"/>
          <w:sz w:val="22"/>
          <w:szCs w:val="22"/>
        </w:rPr>
        <w:t xml:space="preserve"> our staff and leadership to also gain their thoughts on the </w:t>
      </w:r>
      <w:r w:rsidR="00BA0B09">
        <w:rPr>
          <w:rFonts w:ascii="Verdana" w:hAnsi="Verdana" w:cs="Segoe UI"/>
          <w:sz w:val="22"/>
          <w:szCs w:val="22"/>
        </w:rPr>
        <w:t>organisations</w:t>
      </w:r>
      <w:r>
        <w:rPr>
          <w:rFonts w:ascii="Verdana" w:hAnsi="Verdana" w:cs="Segoe UI"/>
          <w:sz w:val="22"/>
          <w:szCs w:val="22"/>
        </w:rPr>
        <w:t xml:space="preserve"> and our practices. </w:t>
      </w:r>
    </w:p>
    <w:p w14:paraId="3EB62674" w14:textId="0988981F" w:rsidR="00C42521" w:rsidRDefault="00C42521" w:rsidP="00416E3D">
      <w:pPr>
        <w:pStyle w:val="paragraph"/>
        <w:spacing w:before="0" w:beforeAutospacing="0" w:after="0" w:afterAutospacing="0" w:line="276" w:lineRule="auto"/>
        <w:textAlignment w:val="baseline"/>
        <w:rPr>
          <w:rFonts w:ascii="Verdana" w:hAnsi="Verdana" w:cs="Segoe UI"/>
          <w:sz w:val="22"/>
          <w:szCs w:val="22"/>
        </w:rPr>
      </w:pPr>
      <w:r>
        <w:rPr>
          <w:rFonts w:ascii="Verdana" w:hAnsi="Verdana" w:cs="Segoe UI"/>
          <w:sz w:val="22"/>
          <w:szCs w:val="22"/>
        </w:rPr>
        <w:t>After 2-3 months of analysis, she presented us with the SROI report (Appendix 3) and the SROI valuation of £6</w:t>
      </w:r>
      <w:r w:rsidR="008E1AC0">
        <w:rPr>
          <w:rFonts w:ascii="Verdana" w:hAnsi="Verdana" w:cs="Segoe UI"/>
          <w:sz w:val="22"/>
          <w:szCs w:val="22"/>
        </w:rPr>
        <w:t>.</w:t>
      </w:r>
      <w:r>
        <w:rPr>
          <w:rFonts w:ascii="Verdana" w:hAnsi="Verdana" w:cs="Segoe UI"/>
          <w:sz w:val="22"/>
          <w:szCs w:val="22"/>
        </w:rPr>
        <w:t xml:space="preserve">13:1. The figure itself was pleasing to us and we appreciated the reserved </w:t>
      </w:r>
      <w:r w:rsidR="00BA0B09">
        <w:rPr>
          <w:rFonts w:ascii="Verdana" w:hAnsi="Verdana" w:cs="Segoe UI"/>
          <w:sz w:val="22"/>
          <w:szCs w:val="22"/>
        </w:rPr>
        <w:t>advice</w:t>
      </w:r>
      <w:r>
        <w:rPr>
          <w:rFonts w:ascii="Verdana" w:hAnsi="Verdana" w:cs="Segoe UI"/>
          <w:sz w:val="22"/>
          <w:szCs w:val="22"/>
        </w:rPr>
        <w:t xml:space="preserve"> of this figure. The valuation will now help us to show how our work can save the likes of other charitable and </w:t>
      </w:r>
      <w:r w:rsidR="00BA0B09">
        <w:rPr>
          <w:rFonts w:ascii="Verdana" w:hAnsi="Verdana" w:cs="Segoe UI"/>
          <w:sz w:val="22"/>
          <w:szCs w:val="22"/>
        </w:rPr>
        <w:t>statutory</w:t>
      </w:r>
      <w:r>
        <w:rPr>
          <w:rFonts w:ascii="Verdana" w:hAnsi="Verdana" w:cs="Segoe UI"/>
          <w:sz w:val="22"/>
          <w:szCs w:val="22"/>
        </w:rPr>
        <w:t xml:space="preserve"> services </w:t>
      </w:r>
      <w:r>
        <w:rPr>
          <w:rFonts w:ascii="Verdana" w:hAnsi="Verdana" w:cs="Segoe UI"/>
          <w:sz w:val="22"/>
          <w:szCs w:val="22"/>
        </w:rPr>
        <w:lastRenderedPageBreak/>
        <w:t>such as the Council and NHS money</w:t>
      </w:r>
      <w:r w:rsidR="008E1AC0">
        <w:rPr>
          <w:rFonts w:ascii="Verdana" w:hAnsi="Verdana" w:cs="Segoe UI"/>
          <w:sz w:val="22"/>
          <w:szCs w:val="22"/>
        </w:rPr>
        <w:t>,</w:t>
      </w:r>
      <w:r>
        <w:rPr>
          <w:rFonts w:ascii="Verdana" w:hAnsi="Verdana" w:cs="Segoe UI"/>
          <w:sz w:val="22"/>
          <w:szCs w:val="22"/>
        </w:rPr>
        <w:t xml:space="preserve"> </w:t>
      </w:r>
      <w:r w:rsidR="008E1AC0">
        <w:rPr>
          <w:rFonts w:ascii="Verdana" w:hAnsi="Verdana" w:cs="Segoe UI"/>
          <w:sz w:val="22"/>
          <w:szCs w:val="22"/>
        </w:rPr>
        <w:t>i</w:t>
      </w:r>
      <w:r>
        <w:rPr>
          <w:rFonts w:ascii="Verdana" w:hAnsi="Verdana" w:cs="Segoe UI"/>
          <w:sz w:val="22"/>
          <w:szCs w:val="22"/>
        </w:rPr>
        <w:t>f they use our service for the benefit of their clients or patients.</w:t>
      </w:r>
      <w:r w:rsidR="008E1AC0">
        <w:rPr>
          <w:rFonts w:ascii="Verdana" w:hAnsi="Verdana" w:cs="Segoe UI"/>
          <w:sz w:val="22"/>
          <w:szCs w:val="22"/>
        </w:rPr>
        <w:t xml:space="preserve"> This proves critical in contract tender meetings. </w:t>
      </w:r>
      <w:r>
        <w:rPr>
          <w:rFonts w:ascii="Verdana" w:hAnsi="Verdana" w:cs="Segoe UI"/>
          <w:sz w:val="22"/>
          <w:szCs w:val="22"/>
        </w:rPr>
        <w:t xml:space="preserve"> </w:t>
      </w:r>
    </w:p>
    <w:p w14:paraId="58438DF1" w14:textId="77777777" w:rsidR="008E1AC0" w:rsidRDefault="00C42521" w:rsidP="00416E3D">
      <w:pPr>
        <w:pStyle w:val="paragraph"/>
        <w:spacing w:before="0" w:beforeAutospacing="0" w:after="0" w:afterAutospacing="0" w:line="276" w:lineRule="auto"/>
        <w:textAlignment w:val="baseline"/>
        <w:rPr>
          <w:rFonts w:ascii="Verdana" w:hAnsi="Verdana" w:cs="Segoe UI"/>
          <w:sz w:val="22"/>
          <w:szCs w:val="22"/>
        </w:rPr>
      </w:pPr>
      <w:r>
        <w:rPr>
          <w:rFonts w:ascii="Verdana" w:hAnsi="Verdana" w:cs="Segoe UI"/>
          <w:sz w:val="22"/>
          <w:szCs w:val="22"/>
        </w:rPr>
        <w:t xml:space="preserve">The report itself was </w:t>
      </w:r>
      <w:r w:rsidR="008E1AC0">
        <w:rPr>
          <w:rFonts w:ascii="Verdana" w:hAnsi="Verdana" w:cs="Segoe UI"/>
          <w:sz w:val="22"/>
          <w:szCs w:val="22"/>
        </w:rPr>
        <w:t>vital</w:t>
      </w:r>
      <w:r>
        <w:rPr>
          <w:rFonts w:ascii="Verdana" w:hAnsi="Verdana" w:cs="Segoe UI"/>
          <w:sz w:val="22"/>
          <w:szCs w:val="22"/>
        </w:rPr>
        <w:t xml:space="preserve"> </w:t>
      </w:r>
      <w:r w:rsidR="008E1AC0">
        <w:rPr>
          <w:rFonts w:ascii="Verdana" w:hAnsi="Verdana" w:cs="Segoe UI"/>
          <w:sz w:val="22"/>
          <w:szCs w:val="22"/>
        </w:rPr>
        <w:t>to</w:t>
      </w:r>
      <w:r>
        <w:rPr>
          <w:rFonts w:ascii="Verdana" w:hAnsi="Verdana" w:cs="Segoe UI"/>
          <w:sz w:val="22"/>
          <w:szCs w:val="22"/>
        </w:rPr>
        <w:t xml:space="preserve"> reflect on how we work, what our </w:t>
      </w:r>
      <w:r w:rsidR="00BA0B09">
        <w:rPr>
          <w:rFonts w:ascii="Verdana" w:hAnsi="Verdana" w:cs="Segoe UI"/>
          <w:sz w:val="22"/>
          <w:szCs w:val="22"/>
        </w:rPr>
        <w:t>stakeholders</w:t>
      </w:r>
      <w:r>
        <w:rPr>
          <w:rFonts w:ascii="Verdana" w:hAnsi="Verdana" w:cs="Segoe UI"/>
          <w:sz w:val="22"/>
          <w:szCs w:val="22"/>
        </w:rPr>
        <w:t xml:space="preserve"> want from iCan and where we can improve. The overall conclusion was that iCan tries a little too hard and wants to help a huge variety of people</w:t>
      </w:r>
      <w:r w:rsidR="008E1AC0">
        <w:rPr>
          <w:rFonts w:ascii="Verdana" w:hAnsi="Verdana" w:cs="Segoe UI"/>
          <w:sz w:val="22"/>
          <w:szCs w:val="22"/>
        </w:rPr>
        <w:t>. A</w:t>
      </w:r>
      <w:r>
        <w:rPr>
          <w:rFonts w:ascii="Verdana" w:hAnsi="Verdana" w:cs="Segoe UI"/>
          <w:sz w:val="22"/>
          <w:szCs w:val="22"/>
        </w:rPr>
        <w:t xml:space="preserve"> consideration for sustainability would be that we pause our innovative efforts and focus on what we do well for a while, building up those services to financial sustainability before embarking on new. </w:t>
      </w:r>
    </w:p>
    <w:p w14:paraId="349A8503" w14:textId="765905DC" w:rsidR="008E1AC0" w:rsidRDefault="008E1AC0" w:rsidP="008E1AC0">
      <w:pPr>
        <w:pStyle w:val="paragraph"/>
        <w:spacing w:before="0" w:beforeAutospacing="0" w:after="0" w:afterAutospacing="0" w:line="276" w:lineRule="auto"/>
        <w:ind w:left="4400"/>
        <w:textAlignment w:val="baseline"/>
        <w:rPr>
          <w:rFonts w:ascii="Verdana" w:hAnsi="Verdana" w:cs="Segoe UI"/>
          <w:sz w:val="22"/>
          <w:szCs w:val="22"/>
        </w:rPr>
      </w:pPr>
      <w:r>
        <w:rPr>
          <w:rFonts w:ascii="Verdana" w:hAnsi="Verdana" w:cs="Segoe UI"/>
          <w:noProof/>
          <w:sz w:val="22"/>
          <w:szCs w:val="22"/>
          <w14:ligatures w14:val="standardContextual"/>
        </w:rPr>
        <w:drawing>
          <wp:anchor distT="0" distB="0" distL="114300" distR="114300" simplePos="0" relativeHeight="251661312" behindDoc="1" locked="0" layoutInCell="1" allowOverlap="1" wp14:anchorId="4D804E26" wp14:editId="2D2A1209">
            <wp:simplePos x="0" y="0"/>
            <wp:positionH relativeFrom="column">
              <wp:posOffset>0</wp:posOffset>
            </wp:positionH>
            <wp:positionV relativeFrom="paragraph">
              <wp:posOffset>1270</wp:posOffset>
            </wp:positionV>
            <wp:extent cx="2748215" cy="1162821"/>
            <wp:effectExtent l="0" t="0" r="0" b="5715"/>
            <wp:wrapNone/>
            <wp:docPr id="618324361" name="Picture 4"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324361" name="Picture 4" descr="A group of people sitting around a table&#10;&#10;Description automatically generated"/>
                    <pic:cNvPicPr/>
                  </pic:nvPicPr>
                  <pic:blipFill rotWithShape="1">
                    <a:blip r:embed="rId10" cstate="print">
                      <a:extLst>
                        <a:ext uri="{28A0092B-C50C-407E-A947-70E740481C1C}">
                          <a14:useLocalDpi xmlns:a14="http://schemas.microsoft.com/office/drawing/2010/main" val="0"/>
                        </a:ext>
                      </a:extLst>
                    </a:blip>
                    <a:srcRect t="26867" r="7377" b="13672"/>
                    <a:stretch/>
                  </pic:blipFill>
                  <pic:spPr bwMode="auto">
                    <a:xfrm>
                      <a:off x="0" y="0"/>
                      <a:ext cx="2748215" cy="11628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2521">
        <w:rPr>
          <w:rFonts w:ascii="Verdana" w:hAnsi="Verdana" w:cs="Segoe UI"/>
          <w:sz w:val="22"/>
          <w:szCs w:val="22"/>
        </w:rPr>
        <w:t xml:space="preserve">With this in mind our leadership and staff </w:t>
      </w:r>
      <w:r>
        <w:rPr>
          <w:rFonts w:ascii="Verdana" w:hAnsi="Verdana" w:cs="Segoe UI"/>
          <w:sz w:val="22"/>
          <w:szCs w:val="22"/>
        </w:rPr>
        <w:t xml:space="preserve">   </w:t>
      </w:r>
      <w:r w:rsidR="00C42521">
        <w:rPr>
          <w:rFonts w:ascii="Verdana" w:hAnsi="Verdana" w:cs="Segoe UI"/>
          <w:sz w:val="22"/>
          <w:szCs w:val="22"/>
        </w:rPr>
        <w:t xml:space="preserve">came together in a meeting to decide on our next </w:t>
      </w:r>
      <w:r w:rsidR="00BA0B09">
        <w:rPr>
          <w:rFonts w:ascii="Verdana" w:hAnsi="Verdana" w:cs="Segoe UI"/>
          <w:sz w:val="22"/>
          <w:szCs w:val="22"/>
        </w:rPr>
        <w:t>5-year</w:t>
      </w:r>
      <w:r w:rsidR="00C42521">
        <w:rPr>
          <w:rFonts w:ascii="Verdana" w:hAnsi="Verdana" w:cs="Segoe UI"/>
          <w:sz w:val="22"/>
          <w:szCs w:val="22"/>
        </w:rPr>
        <w:t xml:space="preserve"> goals and aims. The conclusion was to focus on “doing what we do… but better”, preparing for the future </w:t>
      </w:r>
      <w:r>
        <w:rPr>
          <w:rFonts w:ascii="Verdana" w:hAnsi="Verdana" w:cs="Segoe UI"/>
          <w:sz w:val="22"/>
          <w:szCs w:val="22"/>
        </w:rPr>
        <w:t>in year 2-3</w:t>
      </w:r>
      <w:r w:rsidR="00C42521">
        <w:rPr>
          <w:rFonts w:ascii="Verdana" w:hAnsi="Verdana" w:cs="Segoe UI"/>
          <w:sz w:val="22"/>
          <w:szCs w:val="22"/>
        </w:rPr>
        <w:t xml:space="preserve"> and </w:t>
      </w:r>
      <w:r>
        <w:rPr>
          <w:rFonts w:ascii="Verdana" w:hAnsi="Verdana" w:cs="Segoe UI"/>
          <w:sz w:val="22"/>
          <w:szCs w:val="22"/>
        </w:rPr>
        <w:t>the 4</w:t>
      </w:r>
      <w:r w:rsidRPr="008E1AC0">
        <w:rPr>
          <w:rFonts w:ascii="Verdana" w:hAnsi="Verdana" w:cs="Segoe UI"/>
          <w:sz w:val="22"/>
          <w:szCs w:val="22"/>
          <w:vertAlign w:val="superscript"/>
        </w:rPr>
        <w:t>th</w:t>
      </w:r>
      <w:r>
        <w:rPr>
          <w:rFonts w:ascii="Verdana" w:hAnsi="Verdana" w:cs="Segoe UI"/>
          <w:sz w:val="22"/>
          <w:szCs w:val="22"/>
        </w:rPr>
        <w:t xml:space="preserve"> and </w:t>
      </w:r>
      <w:r w:rsidR="00454623">
        <w:rPr>
          <w:rFonts w:ascii="Verdana" w:hAnsi="Verdana" w:cs="Segoe UI"/>
          <w:sz w:val="22"/>
          <w:szCs w:val="22"/>
        </w:rPr>
        <w:t>5</w:t>
      </w:r>
      <w:r w:rsidR="00454623" w:rsidRPr="00C42521">
        <w:rPr>
          <w:rFonts w:ascii="Verdana" w:hAnsi="Verdana" w:cs="Segoe UI"/>
          <w:sz w:val="22"/>
          <w:szCs w:val="22"/>
          <w:vertAlign w:val="superscript"/>
        </w:rPr>
        <w:t>th.</w:t>
      </w:r>
      <w:r w:rsidR="00C42521">
        <w:rPr>
          <w:rFonts w:ascii="Verdana" w:hAnsi="Verdana" w:cs="Segoe UI"/>
          <w:sz w:val="22"/>
          <w:szCs w:val="22"/>
        </w:rPr>
        <w:t xml:space="preserve"> </w:t>
      </w:r>
    </w:p>
    <w:p w14:paraId="1CA5B26A" w14:textId="4F022765" w:rsidR="00C42521" w:rsidRDefault="00C42521" w:rsidP="008E1AC0">
      <w:pPr>
        <w:pStyle w:val="paragraph"/>
        <w:spacing w:before="0" w:beforeAutospacing="0" w:after="0" w:afterAutospacing="0" w:line="276" w:lineRule="auto"/>
        <w:textAlignment w:val="baseline"/>
        <w:rPr>
          <w:rFonts w:ascii="Verdana" w:hAnsi="Verdana" w:cs="Segoe UI"/>
          <w:sz w:val="22"/>
          <w:szCs w:val="22"/>
        </w:rPr>
      </w:pPr>
      <w:r>
        <w:rPr>
          <w:rFonts w:ascii="Verdana" w:hAnsi="Verdana" w:cs="Segoe UI"/>
          <w:sz w:val="22"/>
          <w:szCs w:val="22"/>
        </w:rPr>
        <w:t>year social and financial security (differing from sustainability</w:t>
      </w:r>
      <w:r w:rsidR="008E1AC0">
        <w:rPr>
          <w:rFonts w:ascii="Verdana" w:hAnsi="Verdana" w:cs="Segoe UI"/>
          <w:sz w:val="22"/>
          <w:szCs w:val="22"/>
        </w:rPr>
        <w:t xml:space="preserve"> and reflecting the current economic climate</w:t>
      </w:r>
      <w:r>
        <w:rPr>
          <w:rFonts w:ascii="Verdana" w:hAnsi="Verdana" w:cs="Segoe UI"/>
          <w:sz w:val="22"/>
          <w:szCs w:val="22"/>
        </w:rPr>
        <w:t xml:space="preserve">). Having a clear mission and goals across our staffing team enables the whole team to understand the strategic thoughts create </w:t>
      </w:r>
      <w:r w:rsidR="00BA0B09">
        <w:rPr>
          <w:rFonts w:ascii="Verdana" w:hAnsi="Verdana" w:cs="Segoe UI"/>
          <w:sz w:val="22"/>
          <w:szCs w:val="22"/>
        </w:rPr>
        <w:t>achievable</w:t>
      </w:r>
      <w:r>
        <w:rPr>
          <w:rFonts w:ascii="Verdana" w:hAnsi="Verdana" w:cs="Segoe UI"/>
          <w:sz w:val="22"/>
          <w:szCs w:val="22"/>
        </w:rPr>
        <w:t xml:space="preserve"> targets to get us there. </w:t>
      </w:r>
    </w:p>
    <w:p w14:paraId="58B9372A" w14:textId="77777777" w:rsidR="00C42521" w:rsidRDefault="00C42521" w:rsidP="00416E3D">
      <w:pPr>
        <w:pStyle w:val="paragraph"/>
        <w:spacing w:before="0" w:beforeAutospacing="0" w:after="0" w:afterAutospacing="0" w:line="276" w:lineRule="auto"/>
        <w:textAlignment w:val="baseline"/>
        <w:rPr>
          <w:rFonts w:ascii="Verdana" w:hAnsi="Verdana" w:cs="Segoe UI"/>
          <w:sz w:val="22"/>
          <w:szCs w:val="22"/>
        </w:rPr>
      </w:pPr>
    </w:p>
    <w:p w14:paraId="3BF12992" w14:textId="2CFD9A92" w:rsidR="00C42521" w:rsidRDefault="00C42521" w:rsidP="00416E3D">
      <w:pPr>
        <w:pStyle w:val="paragraph"/>
        <w:spacing w:before="0" w:beforeAutospacing="0" w:after="0" w:afterAutospacing="0" w:line="276" w:lineRule="auto"/>
        <w:textAlignment w:val="baseline"/>
        <w:rPr>
          <w:rFonts w:ascii="Verdana" w:hAnsi="Verdana" w:cs="Segoe UI"/>
          <w:i/>
          <w:iCs/>
          <w:sz w:val="22"/>
          <w:szCs w:val="22"/>
        </w:rPr>
      </w:pPr>
      <w:r w:rsidRPr="00C42521">
        <w:rPr>
          <w:rFonts w:ascii="Verdana" w:hAnsi="Verdana" w:cs="Segoe UI"/>
          <w:i/>
          <w:iCs/>
          <w:sz w:val="22"/>
          <w:szCs w:val="22"/>
        </w:rPr>
        <w:t>Business planning</w:t>
      </w:r>
      <w:r>
        <w:rPr>
          <w:rFonts w:ascii="Verdana" w:hAnsi="Verdana" w:cs="Segoe UI"/>
          <w:i/>
          <w:iCs/>
          <w:sz w:val="22"/>
          <w:szCs w:val="22"/>
        </w:rPr>
        <w:t>:</w:t>
      </w:r>
    </w:p>
    <w:p w14:paraId="7B24F941" w14:textId="34C24382" w:rsidR="008E5043" w:rsidRPr="008E5043" w:rsidRDefault="00790B0E" w:rsidP="00790B0E">
      <w:pPr>
        <w:pStyle w:val="paragraph"/>
        <w:spacing w:before="0" w:beforeAutospacing="0" w:after="0" w:afterAutospacing="0" w:line="276" w:lineRule="auto"/>
        <w:ind w:left="3900"/>
        <w:textAlignment w:val="baseline"/>
        <w:rPr>
          <w:rFonts w:ascii="Verdana" w:hAnsi="Verdana" w:cs="Segoe UI"/>
          <w:sz w:val="22"/>
          <w:szCs w:val="22"/>
        </w:rPr>
      </w:pPr>
      <w:r>
        <w:rPr>
          <w:rFonts w:ascii="Verdana" w:hAnsi="Verdana" w:cs="Segoe UI"/>
          <w:noProof/>
          <w:sz w:val="22"/>
          <w:szCs w:val="22"/>
          <w14:ligatures w14:val="standardContextual"/>
        </w:rPr>
        <w:drawing>
          <wp:anchor distT="0" distB="0" distL="114300" distR="114300" simplePos="0" relativeHeight="251662336" behindDoc="1" locked="0" layoutInCell="1" allowOverlap="1" wp14:anchorId="2E56498F" wp14:editId="0C30D651">
            <wp:simplePos x="0" y="0"/>
            <wp:positionH relativeFrom="column">
              <wp:posOffset>0</wp:posOffset>
            </wp:positionH>
            <wp:positionV relativeFrom="paragraph">
              <wp:posOffset>0</wp:posOffset>
            </wp:positionV>
            <wp:extent cx="2443523" cy="3060332"/>
            <wp:effectExtent l="0" t="0" r="0" b="635"/>
            <wp:wrapNone/>
            <wp:docPr id="2114385842" name="Picture 5" descr="A collage of people in different activit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385842" name="Picture 5" descr="A collage of people in different activities&#10;&#10;Description automatically generated"/>
                    <pic:cNvPicPr/>
                  </pic:nvPicPr>
                  <pic:blipFill rotWithShape="1">
                    <a:blip r:embed="rId11" cstate="print">
                      <a:extLst>
                        <a:ext uri="{28A0092B-C50C-407E-A947-70E740481C1C}">
                          <a14:useLocalDpi xmlns:a14="http://schemas.microsoft.com/office/drawing/2010/main" val="0"/>
                        </a:ext>
                      </a:extLst>
                    </a:blip>
                    <a:srcRect r="6556" b="3051"/>
                    <a:stretch/>
                  </pic:blipFill>
                  <pic:spPr bwMode="auto">
                    <a:xfrm>
                      <a:off x="0" y="0"/>
                      <a:ext cx="2443523" cy="30603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5043" w:rsidRPr="008E5043">
        <w:rPr>
          <w:rFonts w:ascii="Verdana" w:hAnsi="Verdana" w:cs="Segoe UI"/>
          <w:sz w:val="22"/>
          <w:szCs w:val="22"/>
        </w:rPr>
        <w:t xml:space="preserve">During this time Lisa embarked on writing three new strategic documents. </w:t>
      </w:r>
    </w:p>
    <w:p w14:paraId="19BBD039" w14:textId="77777777" w:rsidR="008E5043" w:rsidRDefault="008E5043" w:rsidP="00416E3D">
      <w:pPr>
        <w:pStyle w:val="paragraph"/>
        <w:spacing w:before="0" w:beforeAutospacing="0" w:after="0" w:afterAutospacing="0" w:line="276" w:lineRule="auto"/>
        <w:textAlignment w:val="baseline"/>
        <w:rPr>
          <w:rFonts w:ascii="Verdana" w:hAnsi="Verdana" w:cs="Segoe UI"/>
          <w:sz w:val="22"/>
          <w:szCs w:val="22"/>
        </w:rPr>
      </w:pPr>
    </w:p>
    <w:p w14:paraId="5798EC3B" w14:textId="77777777" w:rsidR="00790B0E" w:rsidRDefault="008E5043" w:rsidP="00416E3D">
      <w:pPr>
        <w:pStyle w:val="paragraph"/>
        <w:numPr>
          <w:ilvl w:val="0"/>
          <w:numId w:val="5"/>
        </w:numPr>
        <w:spacing w:before="0" w:beforeAutospacing="0" w:after="0" w:afterAutospacing="0" w:line="276" w:lineRule="auto"/>
        <w:textAlignment w:val="baseline"/>
        <w:rPr>
          <w:rFonts w:ascii="Verdana" w:hAnsi="Verdana" w:cs="Segoe UI"/>
          <w:sz w:val="22"/>
          <w:szCs w:val="22"/>
        </w:rPr>
      </w:pPr>
      <w:r>
        <w:rPr>
          <w:rFonts w:ascii="Verdana" w:hAnsi="Verdana" w:cs="Segoe UI"/>
          <w:sz w:val="22"/>
          <w:szCs w:val="22"/>
        </w:rPr>
        <w:t xml:space="preserve">Business plan; </w:t>
      </w:r>
      <w:r w:rsidRPr="008E5043">
        <w:rPr>
          <w:rFonts w:ascii="Verdana" w:hAnsi="Verdana" w:cs="Segoe UI"/>
          <w:sz w:val="22"/>
          <w:szCs w:val="22"/>
        </w:rPr>
        <w:t xml:space="preserve">The first is a new </w:t>
      </w:r>
      <w:r w:rsidR="00BA0B09" w:rsidRPr="008E5043">
        <w:rPr>
          <w:rFonts w:ascii="Verdana" w:hAnsi="Verdana" w:cs="Segoe UI"/>
          <w:sz w:val="22"/>
          <w:szCs w:val="22"/>
        </w:rPr>
        <w:t>5-year</w:t>
      </w:r>
      <w:r w:rsidRPr="008E5043">
        <w:rPr>
          <w:rFonts w:ascii="Verdana" w:hAnsi="Verdana" w:cs="Segoe UI"/>
          <w:sz w:val="22"/>
          <w:szCs w:val="22"/>
        </w:rPr>
        <w:t xml:space="preserve"> business plan (Appendix 4) for the operations of the business, our </w:t>
      </w:r>
      <w:r w:rsidR="00BA0B09" w:rsidRPr="008E5043">
        <w:rPr>
          <w:rFonts w:ascii="Verdana" w:hAnsi="Verdana" w:cs="Segoe UI"/>
          <w:sz w:val="22"/>
          <w:szCs w:val="22"/>
        </w:rPr>
        <w:t>mission,</w:t>
      </w:r>
      <w:r w:rsidRPr="008E5043">
        <w:rPr>
          <w:rFonts w:ascii="Verdana" w:hAnsi="Verdana" w:cs="Segoe UI"/>
          <w:sz w:val="22"/>
          <w:szCs w:val="22"/>
        </w:rPr>
        <w:t xml:space="preserve"> and goals until 2023. </w:t>
      </w:r>
    </w:p>
    <w:p w14:paraId="792BE952" w14:textId="77777777" w:rsidR="00790B0E" w:rsidRDefault="008E5043" w:rsidP="00790B0E">
      <w:pPr>
        <w:pStyle w:val="paragraph"/>
        <w:spacing w:before="0" w:beforeAutospacing="0" w:after="0" w:afterAutospacing="0" w:line="276" w:lineRule="auto"/>
        <w:ind w:left="4260"/>
        <w:textAlignment w:val="baseline"/>
        <w:rPr>
          <w:rFonts w:ascii="Verdana" w:hAnsi="Verdana" w:cs="Segoe UI"/>
          <w:sz w:val="22"/>
          <w:szCs w:val="22"/>
        </w:rPr>
      </w:pPr>
      <w:r w:rsidRPr="008E5043">
        <w:rPr>
          <w:rFonts w:ascii="Verdana" w:hAnsi="Verdana" w:cs="Segoe UI"/>
          <w:sz w:val="22"/>
          <w:szCs w:val="22"/>
        </w:rPr>
        <w:t xml:space="preserve">At a recent staff meeting this was shown to the staff who agree with the direction of the piece and are pleased to know this piece of work has been performed for their knowledge, </w:t>
      </w:r>
      <w:r w:rsidR="00790B0E" w:rsidRPr="008E5043">
        <w:rPr>
          <w:rFonts w:ascii="Verdana" w:hAnsi="Verdana" w:cs="Segoe UI"/>
          <w:sz w:val="22"/>
          <w:szCs w:val="22"/>
        </w:rPr>
        <w:t>transparency,</w:t>
      </w:r>
      <w:r w:rsidRPr="008E5043">
        <w:rPr>
          <w:rFonts w:ascii="Verdana" w:hAnsi="Verdana" w:cs="Segoe UI"/>
          <w:sz w:val="22"/>
          <w:szCs w:val="22"/>
        </w:rPr>
        <w:t xml:space="preserve"> and </w:t>
      </w:r>
      <w:r w:rsidR="00790B0E">
        <w:rPr>
          <w:rFonts w:ascii="Verdana" w:hAnsi="Verdana" w:cs="Segoe UI"/>
          <w:sz w:val="22"/>
          <w:szCs w:val="22"/>
        </w:rPr>
        <w:t xml:space="preserve">clarity </w:t>
      </w:r>
      <w:r w:rsidRPr="008E5043">
        <w:rPr>
          <w:rFonts w:ascii="Verdana" w:hAnsi="Verdana" w:cs="Segoe UI"/>
          <w:sz w:val="22"/>
          <w:szCs w:val="22"/>
        </w:rPr>
        <w:t>to work towards. This has also been shown to the board and they are currently looking further int</w:t>
      </w:r>
      <w:r w:rsidR="00790B0E">
        <w:rPr>
          <w:rFonts w:ascii="Verdana" w:hAnsi="Verdana" w:cs="Segoe UI"/>
          <w:sz w:val="22"/>
          <w:szCs w:val="22"/>
        </w:rPr>
        <w:t>o</w:t>
      </w:r>
      <w:r w:rsidRPr="008E5043">
        <w:rPr>
          <w:rFonts w:ascii="Verdana" w:hAnsi="Verdana" w:cs="Segoe UI"/>
          <w:sz w:val="22"/>
          <w:szCs w:val="22"/>
        </w:rPr>
        <w:t xml:space="preserve"> the document to make sure they agree before signing it off. </w:t>
      </w:r>
    </w:p>
    <w:p w14:paraId="4DF85CDB" w14:textId="6E6A3066" w:rsidR="008E5043" w:rsidRPr="00790B0E" w:rsidRDefault="008E5043" w:rsidP="00790B0E">
      <w:pPr>
        <w:pStyle w:val="paragraph"/>
        <w:spacing w:before="0" w:beforeAutospacing="0" w:after="0" w:afterAutospacing="0" w:line="276" w:lineRule="auto"/>
        <w:textAlignment w:val="baseline"/>
        <w:rPr>
          <w:rFonts w:ascii="Verdana" w:hAnsi="Verdana" w:cs="Segoe UI"/>
          <w:sz w:val="22"/>
          <w:szCs w:val="22"/>
        </w:rPr>
      </w:pPr>
      <w:r w:rsidRPr="008E5043">
        <w:rPr>
          <w:rFonts w:ascii="Verdana" w:hAnsi="Verdana" w:cs="Segoe UI"/>
          <w:sz w:val="22"/>
          <w:szCs w:val="22"/>
        </w:rPr>
        <w:t xml:space="preserve">This piece </w:t>
      </w:r>
      <w:r w:rsidRPr="00790B0E">
        <w:rPr>
          <w:rFonts w:ascii="Verdana" w:hAnsi="Verdana" w:cs="Segoe UI"/>
          <w:sz w:val="22"/>
          <w:szCs w:val="22"/>
        </w:rPr>
        <w:t xml:space="preserve">of work had many adaptations and took about </w:t>
      </w:r>
      <w:r w:rsidR="00790B0E">
        <w:rPr>
          <w:rFonts w:ascii="Verdana" w:hAnsi="Verdana" w:cs="Segoe UI"/>
          <w:sz w:val="22"/>
          <w:szCs w:val="22"/>
        </w:rPr>
        <w:t>half a year</w:t>
      </w:r>
      <w:r w:rsidRPr="00790B0E">
        <w:rPr>
          <w:rFonts w:ascii="Verdana" w:hAnsi="Verdana" w:cs="Segoe UI"/>
          <w:sz w:val="22"/>
          <w:szCs w:val="22"/>
        </w:rPr>
        <w:t xml:space="preserve"> to produce to its final edit, changes to our practice and operations meant almost weekly changes in the document and Lisa </w:t>
      </w:r>
      <w:r w:rsidR="00790B0E">
        <w:rPr>
          <w:rFonts w:ascii="Verdana" w:hAnsi="Verdana" w:cs="Segoe UI"/>
          <w:sz w:val="22"/>
          <w:szCs w:val="22"/>
        </w:rPr>
        <w:t>had to</w:t>
      </w:r>
      <w:r w:rsidRPr="00790B0E">
        <w:rPr>
          <w:rFonts w:ascii="Verdana" w:hAnsi="Verdana" w:cs="Segoe UI"/>
          <w:sz w:val="22"/>
          <w:szCs w:val="22"/>
        </w:rPr>
        <w:t xml:space="preserve"> understand there will never be a final document for these reasons and reflecting both operational, </w:t>
      </w:r>
      <w:r w:rsidR="00BA0B09" w:rsidRPr="00790B0E">
        <w:rPr>
          <w:rFonts w:ascii="Verdana" w:hAnsi="Verdana" w:cs="Segoe UI"/>
          <w:sz w:val="22"/>
          <w:szCs w:val="22"/>
        </w:rPr>
        <w:t>economica</w:t>
      </w:r>
      <w:r w:rsidR="00790B0E">
        <w:rPr>
          <w:rFonts w:ascii="Verdana" w:hAnsi="Verdana" w:cs="Segoe UI"/>
          <w:sz w:val="22"/>
          <w:szCs w:val="22"/>
        </w:rPr>
        <w:t>l</w:t>
      </w:r>
      <w:r w:rsidR="00BA0B09" w:rsidRPr="00790B0E">
        <w:rPr>
          <w:rFonts w:ascii="Verdana" w:hAnsi="Verdana" w:cs="Segoe UI"/>
          <w:sz w:val="22"/>
          <w:szCs w:val="22"/>
        </w:rPr>
        <w:t>,</w:t>
      </w:r>
      <w:r w:rsidRPr="00790B0E">
        <w:rPr>
          <w:rFonts w:ascii="Verdana" w:hAnsi="Verdana" w:cs="Segoe UI"/>
          <w:sz w:val="22"/>
          <w:szCs w:val="22"/>
        </w:rPr>
        <w:t xml:space="preserve"> and environmental change. </w:t>
      </w:r>
      <w:r w:rsidR="00BA0B09" w:rsidRPr="00790B0E">
        <w:rPr>
          <w:rFonts w:ascii="Verdana" w:hAnsi="Verdana" w:cs="Segoe UI"/>
          <w:sz w:val="22"/>
          <w:szCs w:val="22"/>
        </w:rPr>
        <w:t>However,</w:t>
      </w:r>
      <w:r w:rsidRPr="00790B0E">
        <w:rPr>
          <w:rFonts w:ascii="Verdana" w:hAnsi="Verdana" w:cs="Segoe UI"/>
          <w:sz w:val="22"/>
          <w:szCs w:val="22"/>
        </w:rPr>
        <w:t xml:space="preserve"> the latest copy will provide a true reflection of our current work, identify where we aim to go in the next few years. The plan features our current operations, our vision and mission, our 3 major aims for the next 5 years and a detailed </w:t>
      </w:r>
      <w:r w:rsidR="00790B0E">
        <w:rPr>
          <w:rFonts w:ascii="Verdana" w:hAnsi="Verdana" w:cs="Segoe UI"/>
          <w:sz w:val="22"/>
          <w:szCs w:val="22"/>
        </w:rPr>
        <w:t>guidance of</w:t>
      </w:r>
      <w:r w:rsidRPr="00790B0E">
        <w:rPr>
          <w:rFonts w:ascii="Verdana" w:hAnsi="Verdana" w:cs="Segoe UI"/>
          <w:sz w:val="22"/>
          <w:szCs w:val="22"/>
        </w:rPr>
        <w:t xml:space="preserve"> how to achieve these</w:t>
      </w:r>
      <w:r w:rsidR="00790B0E">
        <w:rPr>
          <w:rFonts w:ascii="Verdana" w:hAnsi="Verdana" w:cs="Segoe UI"/>
          <w:sz w:val="22"/>
          <w:szCs w:val="22"/>
        </w:rPr>
        <w:t xml:space="preserve">. It also </w:t>
      </w:r>
      <w:r w:rsidR="00454623">
        <w:rPr>
          <w:rFonts w:ascii="Verdana" w:hAnsi="Verdana" w:cs="Segoe UI"/>
          <w:sz w:val="22"/>
          <w:szCs w:val="22"/>
        </w:rPr>
        <w:t xml:space="preserve">includes </w:t>
      </w:r>
      <w:r w:rsidR="00454623" w:rsidRPr="00790B0E">
        <w:rPr>
          <w:rFonts w:ascii="Verdana" w:hAnsi="Verdana" w:cs="Segoe UI"/>
          <w:sz w:val="22"/>
          <w:szCs w:val="22"/>
        </w:rPr>
        <w:t>our</w:t>
      </w:r>
      <w:r w:rsidRPr="00790B0E">
        <w:rPr>
          <w:rFonts w:ascii="Verdana" w:hAnsi="Verdana" w:cs="Segoe UI"/>
          <w:sz w:val="22"/>
          <w:szCs w:val="22"/>
        </w:rPr>
        <w:t xml:space="preserve"> aspirations for the future, financial forecasting, market analysis, SWOTs of </w:t>
      </w:r>
      <w:r w:rsidRPr="00790B0E">
        <w:rPr>
          <w:rFonts w:ascii="Verdana" w:hAnsi="Verdana" w:cs="Segoe UI"/>
          <w:sz w:val="22"/>
          <w:szCs w:val="22"/>
        </w:rPr>
        <w:lastRenderedPageBreak/>
        <w:t xml:space="preserve">both the operations and our staffing structure and recommendations for future finance sourcing. This document can now be used to approach funders, </w:t>
      </w:r>
      <w:r w:rsidR="00BA0B09" w:rsidRPr="00790B0E">
        <w:rPr>
          <w:rFonts w:ascii="Verdana" w:hAnsi="Verdana" w:cs="Segoe UI"/>
          <w:sz w:val="22"/>
          <w:szCs w:val="22"/>
        </w:rPr>
        <w:t>benefactors,</w:t>
      </w:r>
      <w:r w:rsidRPr="00790B0E">
        <w:rPr>
          <w:rFonts w:ascii="Verdana" w:hAnsi="Verdana" w:cs="Segoe UI"/>
          <w:sz w:val="22"/>
          <w:szCs w:val="22"/>
        </w:rPr>
        <w:t xml:space="preserve"> and our stakeholders. </w:t>
      </w:r>
    </w:p>
    <w:p w14:paraId="400F4AE4" w14:textId="34F16D22" w:rsidR="00790B0E" w:rsidRDefault="00790B0E" w:rsidP="00790B0E">
      <w:pPr>
        <w:pStyle w:val="paragraph"/>
        <w:spacing w:before="0" w:beforeAutospacing="0" w:after="0" w:afterAutospacing="0" w:line="276" w:lineRule="auto"/>
        <w:textAlignment w:val="baseline"/>
        <w:rPr>
          <w:rFonts w:ascii="Verdana" w:hAnsi="Verdana" w:cs="Segoe UI"/>
          <w:sz w:val="22"/>
          <w:szCs w:val="22"/>
        </w:rPr>
      </w:pPr>
      <w:r>
        <w:rPr>
          <w:rFonts w:ascii="Verdana" w:hAnsi="Verdana" w:cs="Segoe UI"/>
          <w:sz w:val="22"/>
          <w:szCs w:val="22"/>
        </w:rPr>
        <w:t>2)</w:t>
      </w:r>
      <w:r w:rsidR="008E5043">
        <w:rPr>
          <w:rFonts w:ascii="Verdana" w:hAnsi="Verdana" w:cs="Segoe UI"/>
          <w:sz w:val="22"/>
          <w:szCs w:val="22"/>
        </w:rPr>
        <w:t xml:space="preserve">Financial forecasting; The second is a full financial forecast (Appendix 5) for the next 5 years. Akin to the business plan we would expect this document to change with ongoing PESTLE analysis, however it does give us a clear picture of the financial assumptions the </w:t>
      </w:r>
      <w:r w:rsidR="00BA0B09">
        <w:rPr>
          <w:rFonts w:ascii="Verdana" w:hAnsi="Verdana" w:cs="Segoe UI"/>
          <w:sz w:val="22"/>
          <w:szCs w:val="22"/>
        </w:rPr>
        <w:t>organisation</w:t>
      </w:r>
      <w:r w:rsidR="008E5043">
        <w:rPr>
          <w:rFonts w:ascii="Verdana" w:hAnsi="Verdana" w:cs="Segoe UI"/>
          <w:sz w:val="22"/>
          <w:szCs w:val="22"/>
        </w:rPr>
        <w:t xml:space="preserve"> can make</w:t>
      </w:r>
      <w:r>
        <w:rPr>
          <w:rFonts w:ascii="Verdana" w:hAnsi="Verdana" w:cs="Segoe UI"/>
          <w:sz w:val="22"/>
          <w:szCs w:val="22"/>
        </w:rPr>
        <w:t xml:space="preserve"> to date</w:t>
      </w:r>
      <w:r w:rsidR="008E5043">
        <w:rPr>
          <w:rFonts w:ascii="Verdana" w:hAnsi="Verdana" w:cs="Segoe UI"/>
          <w:sz w:val="22"/>
          <w:szCs w:val="22"/>
        </w:rPr>
        <w:t xml:space="preserve">. It has been </w:t>
      </w:r>
      <w:r w:rsidR="00BA0B09">
        <w:rPr>
          <w:rFonts w:ascii="Verdana" w:hAnsi="Verdana" w:cs="Segoe UI"/>
          <w:sz w:val="22"/>
          <w:szCs w:val="22"/>
        </w:rPr>
        <w:t>particularly</w:t>
      </w:r>
      <w:r w:rsidR="008E5043">
        <w:rPr>
          <w:rFonts w:ascii="Verdana" w:hAnsi="Verdana" w:cs="Segoe UI"/>
          <w:sz w:val="22"/>
          <w:szCs w:val="22"/>
        </w:rPr>
        <w:t xml:space="preserve"> effective to highlight when and how we need to look at bringing in substantially more income to help the organisation thrive</w:t>
      </w:r>
      <w:r>
        <w:rPr>
          <w:rFonts w:ascii="Verdana" w:hAnsi="Verdana" w:cs="Segoe UI"/>
          <w:sz w:val="22"/>
          <w:szCs w:val="22"/>
        </w:rPr>
        <w:t xml:space="preserve"> and survive.</w:t>
      </w:r>
      <w:r w:rsidR="008E5043">
        <w:rPr>
          <w:rFonts w:ascii="Verdana" w:hAnsi="Verdana" w:cs="Segoe UI"/>
          <w:sz w:val="22"/>
          <w:szCs w:val="22"/>
        </w:rPr>
        <w:t xml:space="preserve"> For </w:t>
      </w:r>
      <w:r w:rsidR="00454623">
        <w:rPr>
          <w:rFonts w:ascii="Verdana" w:hAnsi="Verdana" w:cs="Segoe UI"/>
          <w:sz w:val="22"/>
          <w:szCs w:val="22"/>
        </w:rPr>
        <w:t>example,</w:t>
      </w:r>
      <w:r w:rsidR="008E5043">
        <w:rPr>
          <w:rFonts w:ascii="Verdana" w:hAnsi="Verdana" w:cs="Segoe UI"/>
          <w:sz w:val="22"/>
          <w:szCs w:val="22"/>
        </w:rPr>
        <w:t xml:space="preserve"> one can see that until </w:t>
      </w:r>
      <w:r>
        <w:rPr>
          <w:rFonts w:ascii="Verdana" w:hAnsi="Verdana" w:cs="Segoe UI"/>
          <w:sz w:val="22"/>
          <w:szCs w:val="22"/>
        </w:rPr>
        <w:t>March</w:t>
      </w:r>
      <w:r w:rsidR="008E5043">
        <w:rPr>
          <w:rFonts w:ascii="Verdana" w:hAnsi="Verdana" w:cs="Segoe UI"/>
          <w:sz w:val="22"/>
          <w:szCs w:val="22"/>
        </w:rPr>
        <w:t xml:space="preserve"> 2024 iCan is fairly confident with its project income and traded income however by April 2024 most of our current funded projects will have come to an end and we should </w:t>
      </w:r>
      <w:r>
        <w:rPr>
          <w:rFonts w:ascii="Verdana" w:hAnsi="Verdana" w:cs="Segoe UI"/>
          <w:sz w:val="22"/>
          <w:szCs w:val="22"/>
        </w:rPr>
        <w:t>be proactive now</w:t>
      </w:r>
      <w:r w:rsidR="008E5043">
        <w:rPr>
          <w:rFonts w:ascii="Verdana" w:hAnsi="Verdana" w:cs="Segoe UI"/>
          <w:sz w:val="22"/>
          <w:szCs w:val="22"/>
        </w:rPr>
        <w:t xml:space="preserve"> to obtain more</w:t>
      </w:r>
      <w:r>
        <w:rPr>
          <w:rFonts w:ascii="Verdana" w:hAnsi="Verdana" w:cs="Segoe UI"/>
          <w:sz w:val="22"/>
          <w:szCs w:val="22"/>
        </w:rPr>
        <w:t>. It also highlights</w:t>
      </w:r>
      <w:r w:rsidR="008E5043">
        <w:rPr>
          <w:rFonts w:ascii="Verdana" w:hAnsi="Verdana" w:cs="Segoe UI"/>
          <w:sz w:val="22"/>
          <w:szCs w:val="22"/>
        </w:rPr>
        <w:t xml:space="preserve"> the effects of </w:t>
      </w:r>
      <w:r>
        <w:rPr>
          <w:rFonts w:ascii="Verdana" w:hAnsi="Verdana" w:cs="Segoe UI"/>
          <w:sz w:val="22"/>
          <w:szCs w:val="22"/>
        </w:rPr>
        <w:t>n</w:t>
      </w:r>
      <w:r w:rsidR="008E5043">
        <w:rPr>
          <w:rFonts w:ascii="Verdana" w:hAnsi="Verdana" w:cs="Segoe UI"/>
          <w:sz w:val="22"/>
          <w:szCs w:val="22"/>
        </w:rPr>
        <w:t>ational living wage changes, interest rates and inflation</w:t>
      </w:r>
      <w:r>
        <w:rPr>
          <w:rFonts w:ascii="Verdana" w:hAnsi="Verdana" w:cs="Segoe UI"/>
          <w:sz w:val="22"/>
          <w:szCs w:val="22"/>
        </w:rPr>
        <w:t xml:space="preserve"> and how these</w:t>
      </w:r>
      <w:r w:rsidR="008E5043">
        <w:rPr>
          <w:rFonts w:ascii="Verdana" w:hAnsi="Verdana" w:cs="Segoe UI"/>
          <w:sz w:val="22"/>
          <w:szCs w:val="22"/>
        </w:rPr>
        <w:t xml:space="preserve"> will have a negative effect on the core finances so we must prepare for those eventualities. </w:t>
      </w:r>
    </w:p>
    <w:p w14:paraId="5B5A8126" w14:textId="77777777" w:rsidR="00790B0E" w:rsidRDefault="008E5043" w:rsidP="00790B0E">
      <w:pPr>
        <w:pStyle w:val="paragraph"/>
        <w:spacing w:before="0" w:beforeAutospacing="0" w:after="0" w:afterAutospacing="0" w:line="276" w:lineRule="auto"/>
        <w:textAlignment w:val="baseline"/>
        <w:rPr>
          <w:rFonts w:ascii="Verdana" w:hAnsi="Verdana" w:cs="Segoe UI"/>
          <w:sz w:val="22"/>
          <w:szCs w:val="22"/>
        </w:rPr>
      </w:pPr>
      <w:r>
        <w:rPr>
          <w:rFonts w:ascii="Verdana" w:hAnsi="Verdana" w:cs="Segoe UI"/>
          <w:sz w:val="22"/>
          <w:szCs w:val="22"/>
        </w:rPr>
        <w:t xml:space="preserve">This is the first time iCan has been able to prepare financially for the future and use such tools to monitor its progress, </w:t>
      </w:r>
      <w:r w:rsidR="00790B0E">
        <w:rPr>
          <w:rFonts w:ascii="Verdana" w:hAnsi="Verdana" w:cs="Segoe UI"/>
          <w:sz w:val="22"/>
          <w:szCs w:val="22"/>
        </w:rPr>
        <w:t>P+L</w:t>
      </w:r>
      <w:r>
        <w:rPr>
          <w:rFonts w:ascii="Verdana" w:hAnsi="Verdana" w:cs="Segoe UI"/>
          <w:sz w:val="22"/>
          <w:szCs w:val="22"/>
        </w:rPr>
        <w:t xml:space="preserve"> expectations and drive the company to filling those funding gaps sufficiently whilst not taking on too much work we don’t need before a period of essential need. </w:t>
      </w:r>
    </w:p>
    <w:p w14:paraId="7AED3DD4" w14:textId="77777777" w:rsidR="00790B0E" w:rsidRDefault="008E5043" w:rsidP="00790B0E">
      <w:pPr>
        <w:pStyle w:val="paragraph"/>
        <w:spacing w:before="0" w:beforeAutospacing="0" w:after="0" w:afterAutospacing="0" w:line="276" w:lineRule="auto"/>
        <w:textAlignment w:val="baseline"/>
        <w:rPr>
          <w:rFonts w:ascii="Verdana" w:hAnsi="Verdana" w:cs="Segoe UI"/>
          <w:sz w:val="22"/>
          <w:szCs w:val="22"/>
        </w:rPr>
      </w:pPr>
      <w:r>
        <w:rPr>
          <w:rFonts w:ascii="Verdana" w:hAnsi="Verdana" w:cs="Segoe UI"/>
          <w:sz w:val="22"/>
          <w:szCs w:val="22"/>
        </w:rPr>
        <w:t xml:space="preserve">The forecast has been shared with senior staff and the </w:t>
      </w:r>
      <w:r w:rsidR="00BA0B09">
        <w:rPr>
          <w:rFonts w:ascii="Verdana" w:hAnsi="Verdana" w:cs="Segoe UI"/>
          <w:sz w:val="22"/>
          <w:szCs w:val="22"/>
        </w:rPr>
        <w:t>board</w:t>
      </w:r>
      <w:r>
        <w:rPr>
          <w:rFonts w:ascii="Verdana" w:hAnsi="Verdana" w:cs="Segoe UI"/>
          <w:sz w:val="22"/>
          <w:szCs w:val="22"/>
        </w:rPr>
        <w:t xml:space="preserve"> for consideration and is now used daily by </w:t>
      </w:r>
      <w:r w:rsidR="00BA0B09">
        <w:rPr>
          <w:rFonts w:ascii="Verdana" w:hAnsi="Verdana" w:cs="Segoe UI"/>
          <w:sz w:val="22"/>
          <w:szCs w:val="22"/>
        </w:rPr>
        <w:t>the</w:t>
      </w:r>
      <w:r>
        <w:rPr>
          <w:rFonts w:ascii="Verdana" w:hAnsi="Verdana" w:cs="Segoe UI"/>
          <w:sz w:val="22"/>
          <w:szCs w:val="22"/>
        </w:rPr>
        <w:t xml:space="preserve"> senior staffing team to implement ideas, creation of funds and highlight exactly how much needs to be made to cover costs. </w:t>
      </w:r>
    </w:p>
    <w:p w14:paraId="0DEFEAD8" w14:textId="77777777" w:rsidR="00790B0E" w:rsidRDefault="008E5043" w:rsidP="00790B0E">
      <w:pPr>
        <w:pStyle w:val="paragraph"/>
        <w:spacing w:before="0" w:beforeAutospacing="0" w:after="0" w:afterAutospacing="0" w:line="276" w:lineRule="auto"/>
        <w:textAlignment w:val="baseline"/>
        <w:rPr>
          <w:rFonts w:ascii="Verdana" w:hAnsi="Verdana" w:cs="Segoe UI"/>
          <w:sz w:val="22"/>
          <w:szCs w:val="22"/>
        </w:rPr>
      </w:pPr>
      <w:r>
        <w:rPr>
          <w:rFonts w:ascii="Verdana" w:hAnsi="Verdana" w:cs="Segoe UI"/>
          <w:sz w:val="22"/>
          <w:szCs w:val="22"/>
        </w:rPr>
        <w:t>It is also exciting to</w:t>
      </w:r>
      <w:r w:rsidR="00790B0E">
        <w:rPr>
          <w:rFonts w:ascii="Verdana" w:hAnsi="Verdana" w:cs="Segoe UI"/>
          <w:sz w:val="22"/>
          <w:szCs w:val="22"/>
        </w:rPr>
        <w:t xml:space="preserve"> use as a planning tool to</w:t>
      </w:r>
      <w:r>
        <w:rPr>
          <w:rFonts w:ascii="Verdana" w:hAnsi="Verdana" w:cs="Segoe UI"/>
          <w:sz w:val="22"/>
          <w:szCs w:val="22"/>
        </w:rPr>
        <w:t xml:space="preserve"> see the effects that larger sums of income would have on the organisation- utilising the flexible forecasting slide to play with projections. This enables the team </w:t>
      </w:r>
      <w:r w:rsidR="00BA0B09">
        <w:rPr>
          <w:rFonts w:ascii="Verdana" w:hAnsi="Verdana" w:cs="Segoe UI"/>
          <w:sz w:val="22"/>
          <w:szCs w:val="22"/>
        </w:rPr>
        <w:t>to innovate</w:t>
      </w:r>
      <w:r>
        <w:rPr>
          <w:rFonts w:ascii="Verdana" w:hAnsi="Verdana" w:cs="Segoe UI"/>
          <w:sz w:val="22"/>
          <w:szCs w:val="22"/>
        </w:rPr>
        <w:t xml:space="preserve"> </w:t>
      </w:r>
      <w:r w:rsidR="00790B0E">
        <w:rPr>
          <w:rFonts w:ascii="Verdana" w:hAnsi="Verdana" w:cs="Segoe UI"/>
          <w:sz w:val="22"/>
          <w:szCs w:val="22"/>
        </w:rPr>
        <w:t>proactively</w:t>
      </w:r>
      <w:r>
        <w:rPr>
          <w:rFonts w:ascii="Verdana" w:hAnsi="Verdana" w:cs="Segoe UI"/>
          <w:sz w:val="22"/>
          <w:szCs w:val="22"/>
        </w:rPr>
        <w:t xml:space="preserve">. A true example of this, is the idea that we need a fitness manager, we know that would cost £30,000+ per annum so how can we make that achievable. We could </w:t>
      </w:r>
      <w:r w:rsidR="00790B0E">
        <w:rPr>
          <w:rFonts w:ascii="Verdana" w:hAnsi="Verdana" w:cs="Segoe UI"/>
          <w:sz w:val="22"/>
          <w:szCs w:val="22"/>
        </w:rPr>
        <w:t xml:space="preserve">increase </w:t>
      </w:r>
      <w:r>
        <w:rPr>
          <w:rFonts w:ascii="Verdana" w:hAnsi="Verdana" w:cs="Segoe UI"/>
          <w:sz w:val="22"/>
          <w:szCs w:val="22"/>
        </w:rPr>
        <w:t xml:space="preserve">X more membership, bring in X more income from the outreach projects or look for X amount of funding. </w:t>
      </w:r>
    </w:p>
    <w:p w14:paraId="71D78848" w14:textId="6E362133" w:rsidR="008E5043" w:rsidRDefault="008E5043" w:rsidP="00790B0E">
      <w:pPr>
        <w:pStyle w:val="paragraph"/>
        <w:spacing w:before="0" w:beforeAutospacing="0" w:after="0" w:afterAutospacing="0" w:line="276" w:lineRule="auto"/>
        <w:textAlignment w:val="baseline"/>
        <w:rPr>
          <w:rFonts w:ascii="Verdana" w:hAnsi="Verdana" w:cs="Segoe UI"/>
          <w:sz w:val="22"/>
          <w:szCs w:val="22"/>
        </w:rPr>
      </w:pPr>
      <w:r>
        <w:rPr>
          <w:rFonts w:ascii="Verdana" w:hAnsi="Verdana" w:cs="Segoe UI"/>
          <w:sz w:val="22"/>
          <w:szCs w:val="22"/>
        </w:rPr>
        <w:t xml:space="preserve">We were also asked </w:t>
      </w:r>
      <w:r w:rsidR="00790B0E">
        <w:rPr>
          <w:rFonts w:ascii="Verdana" w:hAnsi="Verdana" w:cs="Segoe UI"/>
          <w:sz w:val="22"/>
          <w:szCs w:val="22"/>
        </w:rPr>
        <w:t xml:space="preserve">by our landlords </w:t>
      </w:r>
      <w:r>
        <w:rPr>
          <w:rFonts w:ascii="Verdana" w:hAnsi="Verdana" w:cs="Segoe UI"/>
          <w:sz w:val="22"/>
          <w:szCs w:val="22"/>
        </w:rPr>
        <w:t xml:space="preserve">to consider a rental increase for our current property, which right now we would struggle to afford but using the </w:t>
      </w:r>
      <w:r w:rsidR="00BA0B09">
        <w:rPr>
          <w:rFonts w:ascii="Verdana" w:hAnsi="Verdana" w:cs="Segoe UI"/>
          <w:sz w:val="22"/>
          <w:szCs w:val="22"/>
        </w:rPr>
        <w:t>forecasting</w:t>
      </w:r>
      <w:r>
        <w:rPr>
          <w:rFonts w:ascii="Verdana" w:hAnsi="Verdana" w:cs="Segoe UI"/>
          <w:sz w:val="22"/>
          <w:szCs w:val="22"/>
        </w:rPr>
        <w:t xml:space="preserve"> tool we were able to see how much we could afford and even consider other premises options including conversations with the council over peppercorn rates etc.</w:t>
      </w:r>
    </w:p>
    <w:p w14:paraId="1454351C" w14:textId="3FC85D60" w:rsidR="00143D72" w:rsidRDefault="00143D72" w:rsidP="00790B0E">
      <w:pPr>
        <w:pStyle w:val="paragraph"/>
        <w:spacing w:before="0" w:beforeAutospacing="0" w:after="0" w:afterAutospacing="0" w:line="276" w:lineRule="auto"/>
        <w:textAlignment w:val="baseline"/>
        <w:rPr>
          <w:rFonts w:ascii="Verdana" w:hAnsi="Verdana" w:cs="Segoe UI"/>
          <w:sz w:val="22"/>
          <w:szCs w:val="22"/>
        </w:rPr>
      </w:pPr>
      <w:r>
        <w:rPr>
          <w:rFonts w:ascii="Verdana" w:hAnsi="Verdana" w:cs="Segoe UI"/>
          <w:sz w:val="22"/>
          <w:szCs w:val="22"/>
        </w:rPr>
        <w:t xml:space="preserve">In order to create the financial forecast effectively, Lisa sought support from both her business mentor and our accountants Dodd and Co. They helped Lisa to learn about correct financial forecasting, give ideas for a template, gave advise when working through the document precising and answering any questions Lisa had regarding the creation of the document. We hired their services to do this. </w:t>
      </w:r>
    </w:p>
    <w:p w14:paraId="15B2AE17" w14:textId="77777777" w:rsidR="00790B0E" w:rsidRDefault="00790B0E" w:rsidP="00790B0E">
      <w:pPr>
        <w:pStyle w:val="paragraph"/>
        <w:spacing w:before="0" w:beforeAutospacing="0" w:after="0" w:afterAutospacing="0" w:line="276" w:lineRule="auto"/>
        <w:textAlignment w:val="baseline"/>
        <w:rPr>
          <w:rFonts w:ascii="Verdana" w:hAnsi="Verdana" w:cs="Segoe UI"/>
          <w:sz w:val="22"/>
          <w:szCs w:val="22"/>
        </w:rPr>
      </w:pPr>
    </w:p>
    <w:p w14:paraId="2BD00DEE" w14:textId="67F51C15" w:rsidR="008E5043" w:rsidRDefault="00790B0E" w:rsidP="00790B0E">
      <w:pPr>
        <w:pStyle w:val="paragraph"/>
        <w:spacing w:before="0" w:beforeAutospacing="0" w:after="0" w:afterAutospacing="0" w:line="276" w:lineRule="auto"/>
        <w:textAlignment w:val="baseline"/>
        <w:rPr>
          <w:rFonts w:ascii="Verdana" w:hAnsi="Verdana" w:cs="Segoe UI"/>
          <w:sz w:val="22"/>
          <w:szCs w:val="22"/>
        </w:rPr>
      </w:pPr>
      <w:r>
        <w:rPr>
          <w:rFonts w:ascii="Verdana" w:hAnsi="Verdana" w:cs="Segoe UI"/>
          <w:sz w:val="22"/>
          <w:szCs w:val="22"/>
        </w:rPr>
        <w:t>3)</w:t>
      </w:r>
      <w:r w:rsidR="008E5043">
        <w:rPr>
          <w:rFonts w:ascii="Verdana" w:hAnsi="Verdana" w:cs="Segoe UI"/>
          <w:sz w:val="22"/>
          <w:szCs w:val="22"/>
        </w:rPr>
        <w:t xml:space="preserve">University Thesis- During this project Lisa completed an MBA in senior business leadership in which she had to write a </w:t>
      </w:r>
      <w:r w:rsidR="00BA0B09">
        <w:rPr>
          <w:rFonts w:ascii="Verdana" w:hAnsi="Verdana" w:cs="Segoe UI"/>
          <w:sz w:val="22"/>
          <w:szCs w:val="22"/>
        </w:rPr>
        <w:t>15,000</w:t>
      </w:r>
      <w:r>
        <w:rPr>
          <w:rFonts w:ascii="Verdana" w:hAnsi="Verdana" w:cs="Segoe UI"/>
          <w:sz w:val="22"/>
          <w:szCs w:val="22"/>
        </w:rPr>
        <w:t xml:space="preserve"> </w:t>
      </w:r>
      <w:r w:rsidR="00BA0B09">
        <w:rPr>
          <w:rFonts w:ascii="Verdana" w:hAnsi="Verdana" w:cs="Segoe UI"/>
          <w:sz w:val="22"/>
          <w:szCs w:val="22"/>
        </w:rPr>
        <w:t>word</w:t>
      </w:r>
      <w:r w:rsidR="008E5043">
        <w:rPr>
          <w:rFonts w:ascii="Verdana" w:hAnsi="Verdana" w:cs="Segoe UI"/>
          <w:sz w:val="22"/>
          <w:szCs w:val="22"/>
        </w:rPr>
        <w:t xml:space="preserve"> Thesis on </w:t>
      </w:r>
      <w:r w:rsidR="00352635">
        <w:rPr>
          <w:rFonts w:ascii="Verdana" w:hAnsi="Verdana" w:cs="Segoe UI"/>
          <w:sz w:val="22"/>
          <w:szCs w:val="22"/>
        </w:rPr>
        <w:t>a topic</w:t>
      </w:r>
      <w:r w:rsidR="008E5043">
        <w:rPr>
          <w:rFonts w:ascii="Verdana" w:hAnsi="Verdana" w:cs="Segoe UI"/>
          <w:sz w:val="22"/>
          <w:szCs w:val="22"/>
        </w:rPr>
        <w:t xml:space="preserve"> relating to her </w:t>
      </w:r>
      <w:r w:rsidR="00352635">
        <w:rPr>
          <w:rFonts w:ascii="Verdana" w:hAnsi="Verdana" w:cs="Segoe UI"/>
          <w:sz w:val="22"/>
          <w:szCs w:val="22"/>
        </w:rPr>
        <w:t>organisation</w:t>
      </w:r>
      <w:r w:rsidR="008E5043">
        <w:rPr>
          <w:rFonts w:ascii="Verdana" w:hAnsi="Verdana" w:cs="Segoe UI"/>
          <w:sz w:val="22"/>
          <w:szCs w:val="22"/>
        </w:rPr>
        <w:t xml:space="preserve">. With this project in mind Lisa was able to utilise her university </w:t>
      </w:r>
      <w:r w:rsidR="00352635">
        <w:rPr>
          <w:rFonts w:ascii="Verdana" w:hAnsi="Verdana" w:cs="Segoe UI"/>
          <w:sz w:val="22"/>
          <w:szCs w:val="22"/>
        </w:rPr>
        <w:t>knowledge</w:t>
      </w:r>
      <w:r>
        <w:rPr>
          <w:rFonts w:ascii="Verdana" w:hAnsi="Verdana" w:cs="Segoe UI"/>
          <w:sz w:val="22"/>
          <w:szCs w:val="22"/>
        </w:rPr>
        <w:t xml:space="preserve"> and, on the job, learning</w:t>
      </w:r>
      <w:r w:rsidR="00352635">
        <w:rPr>
          <w:rFonts w:ascii="Verdana" w:hAnsi="Verdana" w:cs="Segoe UI"/>
          <w:sz w:val="22"/>
          <w:szCs w:val="22"/>
        </w:rPr>
        <w:t xml:space="preserve"> </w:t>
      </w:r>
      <w:r w:rsidR="008E5043">
        <w:rPr>
          <w:rFonts w:ascii="Verdana" w:hAnsi="Verdana" w:cs="Segoe UI"/>
          <w:sz w:val="22"/>
          <w:szCs w:val="22"/>
        </w:rPr>
        <w:t xml:space="preserve">to </w:t>
      </w:r>
      <w:r>
        <w:rPr>
          <w:rFonts w:ascii="Verdana" w:hAnsi="Verdana" w:cs="Segoe UI"/>
          <w:sz w:val="22"/>
          <w:szCs w:val="22"/>
        </w:rPr>
        <w:t>write</w:t>
      </w:r>
      <w:r w:rsidR="008E5043">
        <w:rPr>
          <w:rFonts w:ascii="Verdana" w:hAnsi="Verdana" w:cs="Segoe UI"/>
          <w:sz w:val="22"/>
          <w:szCs w:val="22"/>
        </w:rPr>
        <w:t xml:space="preserve"> </w:t>
      </w:r>
      <w:r>
        <w:rPr>
          <w:rFonts w:ascii="Verdana" w:hAnsi="Verdana" w:cs="Segoe UI"/>
          <w:sz w:val="22"/>
          <w:szCs w:val="22"/>
        </w:rPr>
        <w:t>the Thesis on</w:t>
      </w:r>
      <w:r w:rsidR="008E5043">
        <w:rPr>
          <w:rFonts w:ascii="Verdana" w:hAnsi="Verdana" w:cs="Segoe UI"/>
          <w:sz w:val="22"/>
          <w:szCs w:val="22"/>
        </w:rPr>
        <w:t xml:space="preserve"> the differences between </w:t>
      </w:r>
      <w:r w:rsidR="00352635">
        <w:rPr>
          <w:rFonts w:ascii="Verdana" w:hAnsi="Verdana" w:cs="Segoe UI"/>
          <w:sz w:val="22"/>
          <w:szCs w:val="22"/>
        </w:rPr>
        <w:t>organisational</w:t>
      </w:r>
      <w:r w:rsidR="008E5043">
        <w:rPr>
          <w:rFonts w:ascii="Verdana" w:hAnsi="Verdana" w:cs="Segoe UI"/>
          <w:sz w:val="22"/>
          <w:szCs w:val="22"/>
        </w:rPr>
        <w:t xml:space="preserve"> structures and if converting to a CIO may be </w:t>
      </w:r>
      <w:r w:rsidR="008E5043">
        <w:rPr>
          <w:rFonts w:ascii="Verdana" w:hAnsi="Verdana" w:cs="Segoe UI"/>
          <w:sz w:val="22"/>
          <w:szCs w:val="22"/>
        </w:rPr>
        <w:lastRenderedPageBreak/>
        <w:t xml:space="preserve">more </w:t>
      </w:r>
      <w:r w:rsidR="00352635">
        <w:rPr>
          <w:rFonts w:ascii="Verdana" w:hAnsi="Verdana" w:cs="Segoe UI"/>
          <w:sz w:val="22"/>
          <w:szCs w:val="22"/>
        </w:rPr>
        <w:t>beneficial</w:t>
      </w:r>
      <w:r w:rsidR="008E5043">
        <w:rPr>
          <w:rFonts w:ascii="Verdana" w:hAnsi="Verdana" w:cs="Segoe UI"/>
          <w:sz w:val="22"/>
          <w:szCs w:val="22"/>
        </w:rPr>
        <w:t xml:space="preserve"> to iCan. (Appendix 6)</w:t>
      </w:r>
      <w:r w:rsidR="00352635">
        <w:rPr>
          <w:rFonts w:ascii="Verdana" w:hAnsi="Verdana" w:cs="Segoe UI"/>
          <w:sz w:val="22"/>
          <w:szCs w:val="22"/>
        </w:rPr>
        <w:t xml:space="preserve">. After lengthy analysis, it was decided that this could be an effective approach for iCan, the conclusion highlights that: </w:t>
      </w:r>
    </w:p>
    <w:p w14:paraId="6A3AA033" w14:textId="0F8016E4" w:rsidR="00352635" w:rsidRPr="00790B0E" w:rsidRDefault="00352635" w:rsidP="00790B0E">
      <w:pPr>
        <w:pStyle w:val="paragraph"/>
        <w:spacing w:before="0" w:beforeAutospacing="0" w:after="0" w:afterAutospacing="0" w:line="276" w:lineRule="auto"/>
        <w:textAlignment w:val="baseline"/>
        <w:rPr>
          <w:rFonts w:ascii="Verdana" w:hAnsi="Verdana"/>
          <w:sz w:val="22"/>
          <w:szCs w:val="22"/>
        </w:rPr>
      </w:pPr>
      <w:r w:rsidRPr="00790B0E">
        <w:rPr>
          <w:rFonts w:ascii="Verdana" w:hAnsi="Verdana" w:cs="Segoe UI"/>
          <w:sz w:val="22"/>
          <w:szCs w:val="22"/>
        </w:rPr>
        <w:t>“</w:t>
      </w:r>
      <w:r w:rsidRPr="00790B0E">
        <w:rPr>
          <w:rFonts w:ascii="Verdana" w:hAnsi="Verdana"/>
          <w:sz w:val="22"/>
          <w:szCs w:val="22"/>
        </w:rPr>
        <w:t>The results indicate that a change of legal status from CIC to a charity, CIO or MOS might be a viable option for the CICs finances as those organisations benefit from more access to grant funding in the current market and more accessibility to partnership working with local TSO leaders and collaborators. Suggesting that a company with charitable aims and status would be more trusted and appealing to work with on projects for social good causes.”</w:t>
      </w:r>
    </w:p>
    <w:p w14:paraId="17AB7973" w14:textId="07787D49" w:rsidR="00352635" w:rsidRPr="00790B0E" w:rsidRDefault="00352635" w:rsidP="00790B0E">
      <w:pPr>
        <w:pStyle w:val="paragraph"/>
        <w:spacing w:before="0" w:beforeAutospacing="0" w:after="0" w:afterAutospacing="0" w:line="276" w:lineRule="auto"/>
        <w:textAlignment w:val="baseline"/>
        <w:rPr>
          <w:rFonts w:ascii="Verdana" w:hAnsi="Verdana"/>
          <w:sz w:val="22"/>
          <w:szCs w:val="22"/>
        </w:rPr>
      </w:pPr>
      <w:r w:rsidRPr="00790B0E">
        <w:rPr>
          <w:rFonts w:ascii="Verdana" w:hAnsi="Verdana"/>
          <w:sz w:val="22"/>
          <w:szCs w:val="22"/>
        </w:rPr>
        <w:t>“Findings also show that the beneficiaries of such organisations could have viable opinion when considering legal status change, offering advice to the enterprise they use and an insider perspective of how their organisation (as they value it as theirs) should operate. The preconceived ideas that members opinions should not be counted or that beneficiaries would not understand the concept was lightly disproved in this small research study, with members of iCan showing their willingness to interact with legal status discussion.”</w:t>
      </w:r>
    </w:p>
    <w:p w14:paraId="0B59D33E" w14:textId="77777777" w:rsidR="00352635" w:rsidRDefault="00352635" w:rsidP="00352635">
      <w:pPr>
        <w:pStyle w:val="paragraph"/>
        <w:spacing w:before="0" w:beforeAutospacing="0" w:after="0" w:afterAutospacing="0" w:line="276" w:lineRule="auto"/>
        <w:ind w:left="720"/>
        <w:textAlignment w:val="baseline"/>
        <w:rPr>
          <w:rFonts w:ascii="Verdana" w:hAnsi="Verdana"/>
        </w:rPr>
      </w:pPr>
    </w:p>
    <w:p w14:paraId="46BF788F" w14:textId="77777777" w:rsidR="00352635" w:rsidRPr="008E5043" w:rsidRDefault="00352635" w:rsidP="00352635">
      <w:pPr>
        <w:pStyle w:val="paragraph"/>
        <w:spacing w:before="0" w:beforeAutospacing="0" w:after="0" w:afterAutospacing="0" w:line="276" w:lineRule="auto"/>
        <w:ind w:left="720"/>
        <w:textAlignment w:val="baseline"/>
        <w:rPr>
          <w:rFonts w:ascii="Verdana" w:hAnsi="Verdana" w:cs="Segoe UI"/>
          <w:sz w:val="22"/>
          <w:szCs w:val="22"/>
        </w:rPr>
      </w:pPr>
    </w:p>
    <w:p w14:paraId="7D5CEF0E" w14:textId="6D81C97E" w:rsidR="008E5043" w:rsidRDefault="00352635" w:rsidP="00416E3D">
      <w:pPr>
        <w:pStyle w:val="paragraph"/>
        <w:spacing w:before="0" w:beforeAutospacing="0" w:after="0" w:afterAutospacing="0" w:line="276" w:lineRule="auto"/>
        <w:textAlignment w:val="baseline"/>
        <w:rPr>
          <w:rFonts w:ascii="Verdana" w:hAnsi="Verdana" w:cs="Segoe UI"/>
          <w:b/>
          <w:bCs/>
          <w:sz w:val="22"/>
          <w:szCs w:val="22"/>
          <w:u w:val="single"/>
        </w:rPr>
      </w:pPr>
      <w:r w:rsidRPr="00352635">
        <w:rPr>
          <w:rFonts w:ascii="Verdana" w:hAnsi="Verdana" w:cs="Segoe UI"/>
          <w:b/>
          <w:bCs/>
          <w:sz w:val="22"/>
          <w:szCs w:val="22"/>
          <w:u w:val="single"/>
        </w:rPr>
        <w:t>How we included people in our project</w:t>
      </w:r>
    </w:p>
    <w:p w14:paraId="5DAA177F" w14:textId="77777777" w:rsidR="00F65033" w:rsidRDefault="00F65033" w:rsidP="00416E3D">
      <w:pPr>
        <w:pStyle w:val="paragraph"/>
        <w:spacing w:before="0" w:beforeAutospacing="0" w:after="0" w:afterAutospacing="0" w:line="276" w:lineRule="auto"/>
        <w:textAlignment w:val="baseline"/>
        <w:rPr>
          <w:rFonts w:ascii="Verdana" w:hAnsi="Verdana" w:cs="Segoe UI"/>
          <w:b/>
          <w:bCs/>
          <w:sz w:val="22"/>
          <w:szCs w:val="22"/>
          <w:u w:val="single"/>
        </w:rPr>
      </w:pPr>
    </w:p>
    <w:p w14:paraId="0F99A630" w14:textId="26518E46" w:rsidR="00F65033" w:rsidRDefault="00AE7E97" w:rsidP="00AE7E97">
      <w:pPr>
        <w:pStyle w:val="paragraph"/>
        <w:spacing w:before="0" w:beforeAutospacing="0" w:after="0" w:afterAutospacing="0" w:line="276" w:lineRule="auto"/>
        <w:ind w:left="3600"/>
        <w:textAlignment w:val="baseline"/>
        <w:rPr>
          <w:rFonts w:ascii="Verdana" w:hAnsi="Verdana" w:cs="Segoe UI"/>
          <w:sz w:val="22"/>
          <w:szCs w:val="22"/>
        </w:rPr>
      </w:pPr>
      <w:r>
        <w:rPr>
          <w:rFonts w:ascii="Verdana" w:hAnsi="Verdana" w:cs="Segoe UI"/>
          <w:noProof/>
          <w:sz w:val="22"/>
          <w:szCs w:val="22"/>
          <w14:ligatures w14:val="standardContextual"/>
        </w:rPr>
        <w:drawing>
          <wp:anchor distT="0" distB="0" distL="114300" distR="114300" simplePos="0" relativeHeight="251663360" behindDoc="1" locked="0" layoutInCell="1" allowOverlap="1" wp14:anchorId="6B11BE29" wp14:editId="2B86B475">
            <wp:simplePos x="0" y="0"/>
            <wp:positionH relativeFrom="column">
              <wp:posOffset>0</wp:posOffset>
            </wp:positionH>
            <wp:positionV relativeFrom="paragraph">
              <wp:posOffset>2540</wp:posOffset>
            </wp:positionV>
            <wp:extent cx="2274463" cy="1347815"/>
            <wp:effectExtent l="0" t="0" r="0" b="0"/>
            <wp:wrapNone/>
            <wp:docPr id="1300054590" name="Picture 6"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054590" name="Picture 6" descr="A group of people in a room&#10;&#10;Description automatically generated"/>
                    <pic:cNvPicPr/>
                  </pic:nvPicPr>
                  <pic:blipFill rotWithShape="1">
                    <a:blip r:embed="rId12" cstate="print">
                      <a:extLst>
                        <a:ext uri="{28A0092B-C50C-407E-A947-70E740481C1C}">
                          <a14:useLocalDpi xmlns:a14="http://schemas.microsoft.com/office/drawing/2010/main" val="0"/>
                        </a:ext>
                      </a:extLst>
                    </a:blip>
                    <a:srcRect l="10539" t="21163" r="7979" b="12062"/>
                    <a:stretch/>
                  </pic:blipFill>
                  <pic:spPr bwMode="auto">
                    <a:xfrm>
                      <a:off x="0" y="0"/>
                      <a:ext cx="2274463" cy="1347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5033">
        <w:rPr>
          <w:rFonts w:ascii="Verdana" w:hAnsi="Verdana" w:cs="Segoe UI"/>
          <w:sz w:val="22"/>
          <w:szCs w:val="22"/>
        </w:rPr>
        <w:t>Throughout this project Lisa found it beneficial to include different groups of people in the project process and to review her changes</w:t>
      </w:r>
      <w:r w:rsidR="00703FB7">
        <w:rPr>
          <w:rFonts w:ascii="Verdana" w:hAnsi="Verdana" w:cs="Segoe UI"/>
          <w:sz w:val="22"/>
          <w:szCs w:val="22"/>
        </w:rPr>
        <w:t xml:space="preserve">, </w:t>
      </w:r>
      <w:r w:rsidR="00454623">
        <w:rPr>
          <w:rFonts w:ascii="Verdana" w:hAnsi="Verdana" w:cs="Segoe UI"/>
          <w:sz w:val="22"/>
          <w:szCs w:val="22"/>
        </w:rPr>
        <w:t>projections,</w:t>
      </w:r>
      <w:r w:rsidR="00703FB7">
        <w:rPr>
          <w:rFonts w:ascii="Verdana" w:hAnsi="Verdana" w:cs="Segoe UI"/>
          <w:sz w:val="22"/>
          <w:szCs w:val="22"/>
        </w:rPr>
        <w:t xml:space="preserve"> and </w:t>
      </w:r>
      <w:r w:rsidR="00F65033">
        <w:rPr>
          <w:rFonts w:ascii="Verdana" w:hAnsi="Verdana" w:cs="Segoe UI"/>
          <w:sz w:val="22"/>
          <w:szCs w:val="22"/>
        </w:rPr>
        <w:t xml:space="preserve">possibilities. These people ranged from stakeholder professionals to service users and </w:t>
      </w:r>
      <w:r w:rsidR="00BA0B09">
        <w:rPr>
          <w:rFonts w:ascii="Verdana" w:hAnsi="Verdana" w:cs="Segoe UI"/>
          <w:sz w:val="22"/>
          <w:szCs w:val="22"/>
        </w:rPr>
        <w:t>everyone’s</w:t>
      </w:r>
      <w:r w:rsidR="00F65033">
        <w:rPr>
          <w:rFonts w:ascii="Verdana" w:hAnsi="Verdana" w:cs="Segoe UI"/>
          <w:sz w:val="22"/>
          <w:szCs w:val="22"/>
        </w:rPr>
        <w:t xml:space="preserve"> points were justified and valid. </w:t>
      </w:r>
    </w:p>
    <w:p w14:paraId="6F814085" w14:textId="77777777" w:rsidR="00F65033" w:rsidRDefault="00F65033" w:rsidP="00416E3D">
      <w:pPr>
        <w:pStyle w:val="paragraph"/>
        <w:spacing w:before="0" w:beforeAutospacing="0" w:after="0" w:afterAutospacing="0" w:line="276" w:lineRule="auto"/>
        <w:textAlignment w:val="baseline"/>
        <w:rPr>
          <w:rFonts w:ascii="Verdana" w:hAnsi="Verdana" w:cs="Segoe UI"/>
          <w:sz w:val="22"/>
          <w:szCs w:val="22"/>
        </w:rPr>
      </w:pPr>
    </w:p>
    <w:p w14:paraId="3F32EFF4" w14:textId="77777777" w:rsidR="00F65033" w:rsidRDefault="00F65033" w:rsidP="00416E3D">
      <w:pPr>
        <w:pStyle w:val="paragraph"/>
        <w:spacing w:before="0" w:beforeAutospacing="0" w:after="0" w:afterAutospacing="0" w:line="276" w:lineRule="auto"/>
        <w:textAlignment w:val="baseline"/>
        <w:rPr>
          <w:rFonts w:ascii="Verdana" w:hAnsi="Verdana" w:cs="Segoe UI"/>
          <w:sz w:val="22"/>
          <w:szCs w:val="22"/>
        </w:rPr>
      </w:pPr>
      <w:r>
        <w:rPr>
          <w:rFonts w:ascii="Verdana" w:hAnsi="Verdana" w:cs="Segoe UI"/>
          <w:sz w:val="22"/>
          <w:szCs w:val="22"/>
        </w:rPr>
        <w:t xml:space="preserve">Lisa utilised the support of professionals to act as an advisory panel and data experts including: </w:t>
      </w:r>
    </w:p>
    <w:p w14:paraId="7A8DBA1B" w14:textId="64FE8192" w:rsidR="00F65033" w:rsidRDefault="00BA0B09" w:rsidP="00703FB7">
      <w:pPr>
        <w:pStyle w:val="paragraph"/>
        <w:numPr>
          <w:ilvl w:val="0"/>
          <w:numId w:val="7"/>
        </w:numPr>
        <w:spacing w:before="0" w:beforeAutospacing="0" w:after="0" w:afterAutospacing="0" w:line="276" w:lineRule="auto"/>
        <w:textAlignment w:val="baseline"/>
        <w:rPr>
          <w:rFonts w:ascii="Verdana" w:hAnsi="Verdana" w:cs="Segoe UI"/>
          <w:sz w:val="22"/>
          <w:szCs w:val="22"/>
        </w:rPr>
      </w:pPr>
      <w:r>
        <w:rPr>
          <w:rFonts w:ascii="Verdana" w:hAnsi="Verdana" w:cs="Segoe UI"/>
          <w:sz w:val="22"/>
          <w:szCs w:val="22"/>
        </w:rPr>
        <w:t>CEOs</w:t>
      </w:r>
      <w:r w:rsidR="00F65033">
        <w:rPr>
          <w:rFonts w:ascii="Verdana" w:hAnsi="Verdana" w:cs="Segoe UI"/>
          <w:sz w:val="22"/>
          <w:szCs w:val="22"/>
        </w:rPr>
        <w:t xml:space="preserve"> of other </w:t>
      </w:r>
      <w:r w:rsidR="009506D9">
        <w:rPr>
          <w:rFonts w:ascii="Verdana" w:hAnsi="Verdana" w:cs="Segoe UI"/>
          <w:sz w:val="22"/>
          <w:szCs w:val="22"/>
        </w:rPr>
        <w:t>organisations</w:t>
      </w:r>
      <w:r w:rsidR="00F65033">
        <w:rPr>
          <w:rFonts w:ascii="Verdana" w:hAnsi="Verdana" w:cs="Segoe UI"/>
          <w:sz w:val="22"/>
          <w:szCs w:val="22"/>
        </w:rPr>
        <w:t xml:space="preserve"> for practice </w:t>
      </w:r>
      <w:r w:rsidR="009506D9">
        <w:rPr>
          <w:rFonts w:ascii="Verdana" w:hAnsi="Verdana" w:cs="Segoe UI"/>
          <w:sz w:val="22"/>
          <w:szCs w:val="22"/>
        </w:rPr>
        <w:t>analysis</w:t>
      </w:r>
      <w:r w:rsidR="00F65033">
        <w:rPr>
          <w:rFonts w:ascii="Verdana" w:hAnsi="Verdana" w:cs="Segoe UI"/>
          <w:sz w:val="22"/>
          <w:szCs w:val="22"/>
        </w:rPr>
        <w:t xml:space="preserve"> and advice </w:t>
      </w:r>
    </w:p>
    <w:p w14:paraId="7774D756" w14:textId="182226D8" w:rsidR="00F65033" w:rsidRDefault="00F65033" w:rsidP="00703FB7">
      <w:pPr>
        <w:pStyle w:val="paragraph"/>
        <w:numPr>
          <w:ilvl w:val="0"/>
          <w:numId w:val="7"/>
        </w:numPr>
        <w:spacing w:before="0" w:beforeAutospacing="0" w:after="0" w:afterAutospacing="0" w:line="276" w:lineRule="auto"/>
        <w:textAlignment w:val="baseline"/>
        <w:rPr>
          <w:rFonts w:ascii="Verdana" w:hAnsi="Verdana" w:cs="Segoe UI"/>
          <w:sz w:val="22"/>
          <w:szCs w:val="22"/>
        </w:rPr>
      </w:pPr>
      <w:r>
        <w:rPr>
          <w:rFonts w:ascii="Verdana" w:hAnsi="Verdana" w:cs="Segoe UI"/>
          <w:sz w:val="22"/>
          <w:szCs w:val="22"/>
        </w:rPr>
        <w:t xml:space="preserve">SROI professionals for </w:t>
      </w:r>
      <w:r w:rsidR="009506D9">
        <w:rPr>
          <w:rFonts w:ascii="Verdana" w:hAnsi="Verdana" w:cs="Segoe UI"/>
          <w:sz w:val="22"/>
          <w:szCs w:val="22"/>
        </w:rPr>
        <w:t xml:space="preserve">reporting and </w:t>
      </w:r>
      <w:r w:rsidR="00BA0B09">
        <w:rPr>
          <w:rFonts w:ascii="Verdana" w:hAnsi="Verdana" w:cs="Segoe UI"/>
          <w:sz w:val="22"/>
          <w:szCs w:val="22"/>
        </w:rPr>
        <w:t>evaluative</w:t>
      </w:r>
      <w:r w:rsidR="009506D9">
        <w:rPr>
          <w:rFonts w:ascii="Verdana" w:hAnsi="Verdana" w:cs="Segoe UI"/>
          <w:sz w:val="22"/>
          <w:szCs w:val="22"/>
        </w:rPr>
        <w:t xml:space="preserve"> purposes </w:t>
      </w:r>
    </w:p>
    <w:p w14:paraId="4020376A" w14:textId="6DDB9D7E" w:rsidR="009506D9" w:rsidRDefault="009506D9" w:rsidP="00703FB7">
      <w:pPr>
        <w:pStyle w:val="paragraph"/>
        <w:numPr>
          <w:ilvl w:val="0"/>
          <w:numId w:val="7"/>
        </w:numPr>
        <w:spacing w:before="0" w:beforeAutospacing="0" w:after="0" w:afterAutospacing="0" w:line="276" w:lineRule="auto"/>
        <w:textAlignment w:val="baseline"/>
        <w:rPr>
          <w:rFonts w:ascii="Verdana" w:hAnsi="Verdana" w:cs="Segoe UI"/>
          <w:sz w:val="22"/>
          <w:szCs w:val="22"/>
        </w:rPr>
      </w:pPr>
      <w:r>
        <w:rPr>
          <w:rFonts w:ascii="Verdana" w:hAnsi="Verdana" w:cs="Segoe UI"/>
          <w:sz w:val="22"/>
          <w:szCs w:val="22"/>
        </w:rPr>
        <w:t xml:space="preserve">Business mentors both paid and voluntary to advice and guide on the direction of the business, challenge leadership decisions and guide senior leadership health, </w:t>
      </w:r>
      <w:r w:rsidR="00BA0B09">
        <w:rPr>
          <w:rFonts w:ascii="Verdana" w:hAnsi="Verdana" w:cs="Segoe UI"/>
          <w:sz w:val="22"/>
          <w:szCs w:val="22"/>
        </w:rPr>
        <w:t>wellbeing,</w:t>
      </w:r>
      <w:r>
        <w:rPr>
          <w:rFonts w:ascii="Verdana" w:hAnsi="Verdana" w:cs="Segoe UI"/>
          <w:sz w:val="22"/>
          <w:szCs w:val="22"/>
        </w:rPr>
        <w:t xml:space="preserve"> and best practice. </w:t>
      </w:r>
    </w:p>
    <w:p w14:paraId="34BE67AB" w14:textId="1F1CDDE7" w:rsidR="009506D9" w:rsidRDefault="009506D9" w:rsidP="00703FB7">
      <w:pPr>
        <w:pStyle w:val="paragraph"/>
        <w:numPr>
          <w:ilvl w:val="0"/>
          <w:numId w:val="7"/>
        </w:numPr>
        <w:spacing w:before="0" w:beforeAutospacing="0" w:after="0" w:afterAutospacing="0" w:line="276" w:lineRule="auto"/>
        <w:textAlignment w:val="baseline"/>
        <w:rPr>
          <w:rFonts w:ascii="Verdana" w:hAnsi="Verdana" w:cs="Segoe UI"/>
          <w:sz w:val="22"/>
          <w:szCs w:val="22"/>
        </w:rPr>
      </w:pPr>
      <w:r>
        <w:rPr>
          <w:rFonts w:ascii="Verdana" w:hAnsi="Verdana" w:cs="Segoe UI"/>
          <w:sz w:val="22"/>
          <w:szCs w:val="22"/>
        </w:rPr>
        <w:t xml:space="preserve">The board </w:t>
      </w:r>
      <w:r w:rsidR="00703FB7">
        <w:rPr>
          <w:rFonts w:ascii="Verdana" w:hAnsi="Verdana" w:cs="Segoe UI"/>
          <w:sz w:val="22"/>
          <w:szCs w:val="22"/>
        </w:rPr>
        <w:t>to</w:t>
      </w:r>
      <w:r>
        <w:rPr>
          <w:rFonts w:ascii="Verdana" w:hAnsi="Verdana" w:cs="Segoe UI"/>
          <w:sz w:val="22"/>
          <w:szCs w:val="22"/>
        </w:rPr>
        <w:t xml:space="preserve"> </w:t>
      </w:r>
      <w:r w:rsidR="00BA0B09">
        <w:rPr>
          <w:rFonts w:ascii="Verdana" w:hAnsi="Verdana" w:cs="Segoe UI"/>
          <w:sz w:val="22"/>
          <w:szCs w:val="22"/>
        </w:rPr>
        <w:t>contribute</w:t>
      </w:r>
      <w:r>
        <w:rPr>
          <w:rFonts w:ascii="Verdana" w:hAnsi="Verdana" w:cs="Segoe UI"/>
          <w:sz w:val="22"/>
          <w:szCs w:val="22"/>
        </w:rPr>
        <w:t xml:space="preserve"> to and decide on the direction of the work taking place. </w:t>
      </w:r>
    </w:p>
    <w:p w14:paraId="34571502" w14:textId="77777777" w:rsidR="009506D9" w:rsidRDefault="009506D9" w:rsidP="00416E3D">
      <w:pPr>
        <w:pStyle w:val="paragraph"/>
        <w:spacing w:before="0" w:beforeAutospacing="0" w:after="0" w:afterAutospacing="0" w:line="276" w:lineRule="auto"/>
        <w:textAlignment w:val="baseline"/>
        <w:rPr>
          <w:rFonts w:ascii="Verdana" w:hAnsi="Verdana" w:cs="Segoe UI"/>
          <w:sz w:val="22"/>
          <w:szCs w:val="22"/>
        </w:rPr>
      </w:pPr>
    </w:p>
    <w:p w14:paraId="70C41377" w14:textId="313069AA" w:rsidR="009506D9" w:rsidRDefault="009506D9" w:rsidP="00416E3D">
      <w:pPr>
        <w:pStyle w:val="paragraph"/>
        <w:spacing w:before="0" w:beforeAutospacing="0" w:after="0" w:afterAutospacing="0" w:line="276" w:lineRule="auto"/>
        <w:textAlignment w:val="baseline"/>
        <w:rPr>
          <w:rFonts w:ascii="Verdana" w:hAnsi="Verdana" w:cs="Segoe UI"/>
          <w:sz w:val="22"/>
          <w:szCs w:val="22"/>
        </w:rPr>
      </w:pPr>
      <w:r>
        <w:rPr>
          <w:rFonts w:ascii="Verdana" w:hAnsi="Verdana" w:cs="Segoe UI"/>
          <w:sz w:val="22"/>
          <w:szCs w:val="22"/>
        </w:rPr>
        <w:t xml:space="preserve">Lisa also </w:t>
      </w:r>
      <w:r w:rsidR="00BA0B09">
        <w:rPr>
          <w:rFonts w:ascii="Verdana" w:hAnsi="Verdana" w:cs="Segoe UI"/>
          <w:sz w:val="22"/>
          <w:szCs w:val="22"/>
        </w:rPr>
        <w:t>explored</w:t>
      </w:r>
      <w:r>
        <w:rPr>
          <w:rFonts w:ascii="Verdana" w:hAnsi="Verdana" w:cs="Segoe UI"/>
          <w:sz w:val="22"/>
          <w:szCs w:val="22"/>
        </w:rPr>
        <w:t xml:space="preserve"> the </w:t>
      </w:r>
      <w:r w:rsidR="00BA0B09">
        <w:rPr>
          <w:rFonts w:ascii="Verdana" w:hAnsi="Verdana" w:cs="Segoe UI"/>
          <w:sz w:val="22"/>
          <w:szCs w:val="22"/>
        </w:rPr>
        <w:t>importance</w:t>
      </w:r>
      <w:r>
        <w:rPr>
          <w:rFonts w:ascii="Verdana" w:hAnsi="Verdana" w:cs="Segoe UI"/>
          <w:sz w:val="22"/>
          <w:szCs w:val="22"/>
        </w:rPr>
        <w:t xml:space="preserve"> of asking service user</w:t>
      </w:r>
      <w:r w:rsidR="00703FB7">
        <w:rPr>
          <w:rFonts w:ascii="Verdana" w:hAnsi="Verdana" w:cs="Segoe UI"/>
          <w:sz w:val="22"/>
          <w:szCs w:val="22"/>
        </w:rPr>
        <w:t>s</w:t>
      </w:r>
      <w:r>
        <w:rPr>
          <w:rFonts w:ascii="Verdana" w:hAnsi="Verdana" w:cs="Segoe UI"/>
          <w:sz w:val="22"/>
          <w:szCs w:val="22"/>
        </w:rPr>
        <w:t xml:space="preserve"> their thoughts, opinions and for customer feedback. This was integral to the creation </w:t>
      </w:r>
      <w:r w:rsidR="00BA0B09">
        <w:rPr>
          <w:rFonts w:ascii="Verdana" w:hAnsi="Verdana" w:cs="Segoe UI"/>
          <w:sz w:val="22"/>
          <w:szCs w:val="22"/>
        </w:rPr>
        <w:t>of</w:t>
      </w:r>
      <w:r>
        <w:rPr>
          <w:rFonts w:ascii="Verdana" w:hAnsi="Verdana" w:cs="Segoe UI"/>
          <w:sz w:val="22"/>
          <w:szCs w:val="22"/>
        </w:rPr>
        <w:t xml:space="preserve"> the </w:t>
      </w:r>
      <w:r w:rsidR="00BA0B09">
        <w:rPr>
          <w:rFonts w:ascii="Verdana" w:hAnsi="Verdana" w:cs="Segoe UI"/>
          <w:sz w:val="22"/>
          <w:szCs w:val="22"/>
        </w:rPr>
        <w:t>5-year</w:t>
      </w:r>
      <w:r>
        <w:rPr>
          <w:rFonts w:ascii="Verdana" w:hAnsi="Verdana" w:cs="Segoe UI"/>
          <w:sz w:val="22"/>
          <w:szCs w:val="22"/>
        </w:rPr>
        <w:t xml:space="preserve"> plan and sustainability planning but also enabled the service users to feel valued as a </w:t>
      </w:r>
      <w:r w:rsidR="00703FB7">
        <w:rPr>
          <w:rFonts w:ascii="Verdana" w:hAnsi="Verdana" w:cs="Segoe UI"/>
          <w:sz w:val="22"/>
          <w:szCs w:val="22"/>
        </w:rPr>
        <w:t>significant</w:t>
      </w:r>
      <w:r>
        <w:rPr>
          <w:rFonts w:ascii="Verdana" w:hAnsi="Verdana" w:cs="Segoe UI"/>
          <w:sz w:val="22"/>
          <w:szCs w:val="22"/>
        </w:rPr>
        <w:t xml:space="preserve"> part of the iCan decision making team. </w:t>
      </w:r>
    </w:p>
    <w:p w14:paraId="188E5816" w14:textId="7ADFF24F" w:rsidR="009506D9" w:rsidRDefault="009506D9" w:rsidP="00416E3D">
      <w:pPr>
        <w:pStyle w:val="paragraph"/>
        <w:spacing w:before="0" w:beforeAutospacing="0" w:after="0" w:afterAutospacing="0" w:line="276" w:lineRule="auto"/>
        <w:textAlignment w:val="baseline"/>
        <w:rPr>
          <w:rFonts w:ascii="Verdana" w:hAnsi="Verdana" w:cs="Segoe UI"/>
          <w:sz w:val="22"/>
          <w:szCs w:val="22"/>
        </w:rPr>
      </w:pPr>
      <w:r>
        <w:rPr>
          <w:rFonts w:ascii="Verdana" w:hAnsi="Verdana" w:cs="Segoe UI"/>
          <w:sz w:val="22"/>
          <w:szCs w:val="22"/>
        </w:rPr>
        <w:t xml:space="preserve">Members were sent surveys, personally interviewed, asked questions both formally and casually and showed preparations and workings in steering group meetings. </w:t>
      </w:r>
    </w:p>
    <w:p w14:paraId="7F9DB97D" w14:textId="62D64C36" w:rsidR="009506D9" w:rsidRDefault="009506D9" w:rsidP="00416E3D">
      <w:pPr>
        <w:pStyle w:val="paragraph"/>
        <w:spacing w:before="0" w:beforeAutospacing="0" w:after="0" w:afterAutospacing="0" w:line="276" w:lineRule="auto"/>
        <w:textAlignment w:val="baseline"/>
        <w:rPr>
          <w:rFonts w:ascii="Verdana" w:hAnsi="Verdana" w:cs="Segoe UI"/>
          <w:sz w:val="22"/>
          <w:szCs w:val="22"/>
        </w:rPr>
      </w:pPr>
    </w:p>
    <w:p w14:paraId="60F1D2E7" w14:textId="2215496C" w:rsidR="00703FB7" w:rsidRDefault="009506D9" w:rsidP="00416E3D">
      <w:pPr>
        <w:pStyle w:val="paragraph"/>
        <w:spacing w:before="0" w:beforeAutospacing="0" w:after="0" w:afterAutospacing="0" w:line="276" w:lineRule="auto"/>
        <w:textAlignment w:val="baseline"/>
        <w:rPr>
          <w:rFonts w:ascii="Verdana" w:hAnsi="Verdana" w:cs="Segoe UI"/>
          <w:sz w:val="22"/>
          <w:szCs w:val="22"/>
        </w:rPr>
      </w:pPr>
      <w:r>
        <w:rPr>
          <w:rFonts w:ascii="Verdana" w:hAnsi="Verdana" w:cs="Segoe UI"/>
          <w:sz w:val="22"/>
          <w:szCs w:val="22"/>
        </w:rPr>
        <w:lastRenderedPageBreak/>
        <w:t xml:space="preserve">iCan also made a </w:t>
      </w:r>
      <w:r w:rsidR="00BA0B09">
        <w:rPr>
          <w:rFonts w:ascii="Verdana" w:hAnsi="Verdana" w:cs="Segoe UI"/>
          <w:sz w:val="22"/>
          <w:szCs w:val="22"/>
        </w:rPr>
        <w:t>conscious</w:t>
      </w:r>
      <w:r>
        <w:rPr>
          <w:rFonts w:ascii="Verdana" w:hAnsi="Verdana" w:cs="Segoe UI"/>
          <w:sz w:val="22"/>
          <w:szCs w:val="22"/>
        </w:rPr>
        <w:t xml:space="preserve"> effort to talk to fellow community service charities and TSO’s. One of our senior </w:t>
      </w:r>
      <w:r w:rsidR="00BA0B09">
        <w:rPr>
          <w:rFonts w:ascii="Verdana" w:hAnsi="Verdana" w:cs="Segoe UI"/>
          <w:sz w:val="22"/>
          <w:szCs w:val="22"/>
        </w:rPr>
        <w:t>leaders</w:t>
      </w:r>
      <w:r>
        <w:rPr>
          <w:rFonts w:ascii="Verdana" w:hAnsi="Verdana" w:cs="Segoe UI"/>
          <w:sz w:val="22"/>
          <w:szCs w:val="22"/>
        </w:rPr>
        <w:t xml:space="preserve"> </w:t>
      </w:r>
      <w:r w:rsidR="00703FB7">
        <w:rPr>
          <w:rFonts w:ascii="Verdana" w:hAnsi="Verdana" w:cs="Segoe UI"/>
          <w:sz w:val="22"/>
          <w:szCs w:val="22"/>
        </w:rPr>
        <w:t>has a</w:t>
      </w:r>
      <w:r>
        <w:rPr>
          <w:rFonts w:ascii="Verdana" w:hAnsi="Verdana" w:cs="Segoe UI"/>
          <w:sz w:val="22"/>
          <w:szCs w:val="22"/>
        </w:rPr>
        <w:t xml:space="preserve"> role of PR and spends 40% of their working week at meetings with likeminded professionals discussing city and county health and wellbeing strategies, teaming up with collaborative partners to create new incentives and present ideas for collaborative funding bids and pieces of work to be performed. </w:t>
      </w:r>
    </w:p>
    <w:p w14:paraId="14D750E8" w14:textId="018185AC" w:rsidR="009506D9" w:rsidRDefault="009506D9" w:rsidP="00416E3D">
      <w:pPr>
        <w:pStyle w:val="paragraph"/>
        <w:spacing w:before="0" w:beforeAutospacing="0" w:after="0" w:afterAutospacing="0" w:line="276" w:lineRule="auto"/>
        <w:textAlignment w:val="baseline"/>
        <w:rPr>
          <w:rFonts w:ascii="Verdana" w:hAnsi="Verdana" w:cs="Segoe UI"/>
          <w:sz w:val="22"/>
          <w:szCs w:val="22"/>
        </w:rPr>
      </w:pPr>
      <w:r>
        <w:rPr>
          <w:rFonts w:ascii="Verdana" w:hAnsi="Verdana" w:cs="Segoe UI"/>
          <w:sz w:val="22"/>
          <w:szCs w:val="22"/>
        </w:rPr>
        <w:t xml:space="preserve">We have secured partnership working with the following companies during this year including: </w:t>
      </w:r>
    </w:p>
    <w:p w14:paraId="7822C9DF" w14:textId="129645A7" w:rsidR="009506D9" w:rsidRDefault="009506D9" w:rsidP="00703FB7">
      <w:pPr>
        <w:pStyle w:val="paragraph"/>
        <w:numPr>
          <w:ilvl w:val="0"/>
          <w:numId w:val="8"/>
        </w:numPr>
        <w:spacing w:before="0" w:beforeAutospacing="0" w:after="0" w:afterAutospacing="0" w:line="276" w:lineRule="auto"/>
        <w:textAlignment w:val="baseline"/>
        <w:rPr>
          <w:rFonts w:ascii="Verdana" w:hAnsi="Verdana" w:cs="Segoe UI"/>
          <w:sz w:val="22"/>
          <w:szCs w:val="22"/>
        </w:rPr>
      </w:pPr>
      <w:r>
        <w:rPr>
          <w:rFonts w:ascii="Verdana" w:hAnsi="Verdana" w:cs="Segoe UI"/>
          <w:sz w:val="22"/>
          <w:szCs w:val="22"/>
        </w:rPr>
        <w:t xml:space="preserve">Age UK Carlisle and Eden for social activities, supporting those over 60, digital inclusion and Dementia </w:t>
      </w:r>
      <w:r w:rsidR="00454623">
        <w:rPr>
          <w:rFonts w:ascii="Verdana" w:hAnsi="Verdana" w:cs="Segoe UI"/>
          <w:sz w:val="22"/>
          <w:szCs w:val="22"/>
        </w:rPr>
        <w:t>support.</w:t>
      </w:r>
      <w:r>
        <w:rPr>
          <w:rFonts w:ascii="Verdana" w:hAnsi="Verdana" w:cs="Segoe UI"/>
          <w:sz w:val="22"/>
          <w:szCs w:val="22"/>
        </w:rPr>
        <w:t xml:space="preserve"> </w:t>
      </w:r>
    </w:p>
    <w:p w14:paraId="20B834BE" w14:textId="300824BD" w:rsidR="009506D9" w:rsidRDefault="009506D9" w:rsidP="00703FB7">
      <w:pPr>
        <w:pStyle w:val="paragraph"/>
        <w:numPr>
          <w:ilvl w:val="0"/>
          <w:numId w:val="8"/>
        </w:numPr>
        <w:spacing w:before="0" w:beforeAutospacing="0" w:after="0" w:afterAutospacing="0" w:line="276" w:lineRule="auto"/>
        <w:textAlignment w:val="baseline"/>
        <w:rPr>
          <w:rFonts w:ascii="Verdana" w:hAnsi="Verdana" w:cs="Segoe UI"/>
          <w:sz w:val="22"/>
          <w:szCs w:val="22"/>
        </w:rPr>
      </w:pPr>
      <w:r>
        <w:rPr>
          <w:rFonts w:ascii="Verdana" w:hAnsi="Verdana" w:cs="Segoe UI"/>
          <w:sz w:val="22"/>
          <w:szCs w:val="22"/>
        </w:rPr>
        <w:t>Glenmore tr</w:t>
      </w:r>
      <w:r w:rsidR="00703FB7">
        <w:rPr>
          <w:rFonts w:ascii="Verdana" w:hAnsi="Verdana" w:cs="Segoe UI"/>
          <w:sz w:val="22"/>
          <w:szCs w:val="22"/>
        </w:rPr>
        <w:t>u</w:t>
      </w:r>
      <w:r>
        <w:rPr>
          <w:rFonts w:ascii="Verdana" w:hAnsi="Verdana" w:cs="Segoe UI"/>
          <w:sz w:val="22"/>
          <w:szCs w:val="22"/>
        </w:rPr>
        <w:t xml:space="preserve">st- for mental wellbeing in adults, adult day services and learning </w:t>
      </w:r>
      <w:r w:rsidR="00BA0B09">
        <w:rPr>
          <w:rFonts w:ascii="Verdana" w:hAnsi="Verdana" w:cs="Segoe UI"/>
          <w:sz w:val="22"/>
          <w:szCs w:val="22"/>
        </w:rPr>
        <w:t>disabilities.</w:t>
      </w:r>
      <w:r>
        <w:rPr>
          <w:rFonts w:ascii="Verdana" w:hAnsi="Verdana" w:cs="Segoe UI"/>
          <w:sz w:val="22"/>
          <w:szCs w:val="22"/>
        </w:rPr>
        <w:t xml:space="preserve"> </w:t>
      </w:r>
    </w:p>
    <w:p w14:paraId="6A13535A" w14:textId="709FCAE6" w:rsidR="009506D9" w:rsidRDefault="009506D9" w:rsidP="00703FB7">
      <w:pPr>
        <w:pStyle w:val="paragraph"/>
        <w:numPr>
          <w:ilvl w:val="0"/>
          <w:numId w:val="8"/>
        </w:numPr>
        <w:spacing w:before="0" w:beforeAutospacing="0" w:after="0" w:afterAutospacing="0" w:line="276" w:lineRule="auto"/>
        <w:textAlignment w:val="baseline"/>
        <w:rPr>
          <w:rFonts w:ascii="Verdana" w:hAnsi="Verdana" w:cs="Segoe UI"/>
          <w:sz w:val="22"/>
          <w:szCs w:val="22"/>
        </w:rPr>
      </w:pPr>
      <w:r>
        <w:rPr>
          <w:rFonts w:ascii="Verdana" w:hAnsi="Verdana" w:cs="Segoe UI"/>
          <w:sz w:val="22"/>
          <w:szCs w:val="22"/>
        </w:rPr>
        <w:t xml:space="preserve">The Laurie Brewis Trust- working together to support young people </w:t>
      </w:r>
      <w:r w:rsidR="00BA0B09">
        <w:rPr>
          <w:rFonts w:ascii="Verdana" w:hAnsi="Verdana" w:cs="Segoe UI"/>
          <w:sz w:val="22"/>
          <w:szCs w:val="22"/>
        </w:rPr>
        <w:t>aged</w:t>
      </w:r>
      <w:r>
        <w:rPr>
          <w:rFonts w:ascii="Verdana" w:hAnsi="Verdana" w:cs="Segoe UI"/>
          <w:sz w:val="22"/>
          <w:szCs w:val="22"/>
        </w:rPr>
        <w:t xml:space="preserve"> 18-30 with the transition from child to adult services through wellbeing activities.</w:t>
      </w:r>
    </w:p>
    <w:p w14:paraId="769E1519" w14:textId="0102E91A" w:rsidR="009506D9" w:rsidRDefault="009506D9" w:rsidP="00703FB7">
      <w:pPr>
        <w:pStyle w:val="paragraph"/>
        <w:numPr>
          <w:ilvl w:val="0"/>
          <w:numId w:val="8"/>
        </w:numPr>
        <w:spacing w:before="0" w:beforeAutospacing="0" w:after="0" w:afterAutospacing="0" w:line="276" w:lineRule="auto"/>
        <w:textAlignment w:val="baseline"/>
        <w:rPr>
          <w:rFonts w:ascii="Verdana" w:hAnsi="Verdana" w:cs="Segoe UI"/>
          <w:sz w:val="22"/>
          <w:szCs w:val="22"/>
        </w:rPr>
      </w:pPr>
      <w:r>
        <w:rPr>
          <w:rFonts w:ascii="Verdana" w:hAnsi="Verdana" w:cs="Segoe UI"/>
          <w:sz w:val="22"/>
          <w:szCs w:val="22"/>
        </w:rPr>
        <w:t>Mind</w:t>
      </w:r>
      <w:r w:rsidR="00703FB7">
        <w:rPr>
          <w:rFonts w:ascii="Verdana" w:hAnsi="Verdana" w:cs="Segoe UI"/>
          <w:sz w:val="22"/>
          <w:szCs w:val="22"/>
        </w:rPr>
        <w:t>/ safety net</w:t>
      </w:r>
      <w:r>
        <w:rPr>
          <w:rFonts w:ascii="Verdana" w:hAnsi="Verdana" w:cs="Segoe UI"/>
          <w:sz w:val="22"/>
          <w:szCs w:val="22"/>
        </w:rPr>
        <w:t xml:space="preserve">- Mental health for children and adults </w:t>
      </w:r>
    </w:p>
    <w:p w14:paraId="120B3B66" w14:textId="602D2A66" w:rsidR="009506D9" w:rsidRDefault="009506D9" w:rsidP="00703FB7">
      <w:pPr>
        <w:pStyle w:val="paragraph"/>
        <w:numPr>
          <w:ilvl w:val="0"/>
          <w:numId w:val="8"/>
        </w:numPr>
        <w:spacing w:before="0" w:beforeAutospacing="0" w:after="0" w:afterAutospacing="0" w:line="276" w:lineRule="auto"/>
        <w:textAlignment w:val="baseline"/>
        <w:rPr>
          <w:rFonts w:ascii="Verdana" w:hAnsi="Verdana" w:cs="Segoe UI"/>
          <w:sz w:val="22"/>
          <w:szCs w:val="22"/>
        </w:rPr>
      </w:pPr>
      <w:r>
        <w:rPr>
          <w:rFonts w:ascii="Verdana" w:hAnsi="Verdana" w:cs="Segoe UI"/>
          <w:sz w:val="22"/>
          <w:szCs w:val="22"/>
        </w:rPr>
        <w:t xml:space="preserve">Mencap- working together to support LD patients waiting for elective </w:t>
      </w:r>
      <w:r w:rsidR="00BA0B09">
        <w:rPr>
          <w:rFonts w:ascii="Verdana" w:hAnsi="Verdana" w:cs="Segoe UI"/>
          <w:sz w:val="22"/>
          <w:szCs w:val="22"/>
        </w:rPr>
        <w:t>surgery.</w:t>
      </w:r>
      <w:r>
        <w:rPr>
          <w:rFonts w:ascii="Verdana" w:hAnsi="Verdana" w:cs="Segoe UI"/>
          <w:sz w:val="22"/>
          <w:szCs w:val="22"/>
        </w:rPr>
        <w:t xml:space="preserve"> </w:t>
      </w:r>
    </w:p>
    <w:p w14:paraId="6F7734BC" w14:textId="419E15A2" w:rsidR="009506D9" w:rsidRDefault="009506D9" w:rsidP="00703FB7">
      <w:pPr>
        <w:pStyle w:val="paragraph"/>
        <w:numPr>
          <w:ilvl w:val="0"/>
          <w:numId w:val="8"/>
        </w:numPr>
        <w:spacing w:before="0" w:beforeAutospacing="0" w:after="0" w:afterAutospacing="0" w:line="276" w:lineRule="auto"/>
        <w:textAlignment w:val="baseline"/>
        <w:rPr>
          <w:rFonts w:ascii="Verdana" w:hAnsi="Verdana" w:cs="Segoe UI"/>
          <w:sz w:val="22"/>
          <w:szCs w:val="22"/>
        </w:rPr>
      </w:pPr>
      <w:r>
        <w:rPr>
          <w:rFonts w:ascii="Verdana" w:hAnsi="Verdana" w:cs="Segoe UI"/>
          <w:sz w:val="22"/>
          <w:szCs w:val="22"/>
        </w:rPr>
        <w:t xml:space="preserve">Happy </w:t>
      </w:r>
      <w:r w:rsidR="00BA0B09">
        <w:rPr>
          <w:rFonts w:ascii="Verdana" w:hAnsi="Verdana" w:cs="Segoe UI"/>
          <w:sz w:val="22"/>
          <w:szCs w:val="22"/>
        </w:rPr>
        <w:t>mums’</w:t>
      </w:r>
      <w:r>
        <w:rPr>
          <w:rFonts w:ascii="Verdana" w:hAnsi="Verdana" w:cs="Segoe UI"/>
          <w:sz w:val="22"/>
          <w:szCs w:val="22"/>
        </w:rPr>
        <w:t xml:space="preserve"> foundation- maternal mental health </w:t>
      </w:r>
    </w:p>
    <w:p w14:paraId="65E7009A" w14:textId="43078F1A" w:rsidR="009506D9" w:rsidRDefault="009506D9" w:rsidP="00703FB7">
      <w:pPr>
        <w:pStyle w:val="paragraph"/>
        <w:numPr>
          <w:ilvl w:val="0"/>
          <w:numId w:val="8"/>
        </w:numPr>
        <w:spacing w:before="0" w:beforeAutospacing="0" w:after="0" w:afterAutospacing="0" w:line="276" w:lineRule="auto"/>
        <w:textAlignment w:val="baseline"/>
        <w:rPr>
          <w:rFonts w:ascii="Verdana" w:hAnsi="Verdana" w:cs="Segoe UI"/>
          <w:sz w:val="22"/>
          <w:szCs w:val="22"/>
        </w:rPr>
      </w:pPr>
      <w:r>
        <w:rPr>
          <w:rFonts w:ascii="Verdana" w:hAnsi="Verdana" w:cs="Segoe UI"/>
          <w:sz w:val="22"/>
          <w:szCs w:val="22"/>
        </w:rPr>
        <w:t xml:space="preserve">Offload- </w:t>
      </w:r>
      <w:r w:rsidR="00BA0B09">
        <w:rPr>
          <w:rFonts w:ascii="Verdana" w:hAnsi="Verdana" w:cs="Segoe UI"/>
          <w:sz w:val="22"/>
          <w:szCs w:val="22"/>
        </w:rPr>
        <w:t>men’s</w:t>
      </w:r>
      <w:r>
        <w:rPr>
          <w:rFonts w:ascii="Verdana" w:hAnsi="Verdana" w:cs="Segoe UI"/>
          <w:sz w:val="22"/>
          <w:szCs w:val="22"/>
        </w:rPr>
        <w:t xml:space="preserve"> mental health </w:t>
      </w:r>
    </w:p>
    <w:p w14:paraId="45DC8BF7" w14:textId="77777777" w:rsidR="00703FB7" w:rsidRDefault="00703FB7" w:rsidP="00703FB7">
      <w:pPr>
        <w:pStyle w:val="paragraph"/>
        <w:spacing w:before="0" w:beforeAutospacing="0" w:after="0" w:afterAutospacing="0" w:line="276" w:lineRule="auto"/>
        <w:ind w:left="720"/>
        <w:textAlignment w:val="baseline"/>
        <w:rPr>
          <w:rFonts w:ascii="Verdana" w:hAnsi="Verdana" w:cs="Segoe UI"/>
          <w:sz w:val="22"/>
          <w:szCs w:val="22"/>
        </w:rPr>
      </w:pPr>
    </w:p>
    <w:p w14:paraId="00999F72" w14:textId="77777777" w:rsidR="009506D9" w:rsidRDefault="009506D9" w:rsidP="00416E3D">
      <w:pPr>
        <w:pStyle w:val="paragraph"/>
        <w:spacing w:before="0" w:beforeAutospacing="0" w:after="0" w:afterAutospacing="0" w:line="276" w:lineRule="auto"/>
        <w:textAlignment w:val="baseline"/>
        <w:rPr>
          <w:rFonts w:ascii="Verdana" w:hAnsi="Verdana" w:cs="Segoe UI"/>
          <w:sz w:val="22"/>
          <w:szCs w:val="22"/>
        </w:rPr>
      </w:pPr>
      <w:r>
        <w:rPr>
          <w:rFonts w:ascii="Verdana" w:hAnsi="Verdana" w:cs="Segoe UI"/>
          <w:sz w:val="22"/>
          <w:szCs w:val="22"/>
        </w:rPr>
        <w:t xml:space="preserve">We have also been included in new strategic partnerships such as the WCMHP, LLMHP, NHS foundation trust disease prevention, caring for carers, Carlisle community resilience programme, Suicide awareness in mental health. </w:t>
      </w:r>
    </w:p>
    <w:p w14:paraId="629AD38E" w14:textId="77777777" w:rsidR="009506D9" w:rsidRDefault="009506D9" w:rsidP="00416E3D">
      <w:pPr>
        <w:pStyle w:val="paragraph"/>
        <w:spacing w:before="0" w:beforeAutospacing="0" w:after="0" w:afterAutospacing="0" w:line="276" w:lineRule="auto"/>
        <w:textAlignment w:val="baseline"/>
        <w:rPr>
          <w:rFonts w:ascii="Verdana" w:hAnsi="Verdana" w:cs="Segoe UI"/>
          <w:sz w:val="22"/>
          <w:szCs w:val="22"/>
        </w:rPr>
      </w:pPr>
    </w:p>
    <w:p w14:paraId="7504F84E" w14:textId="77777777" w:rsidR="00703FB7" w:rsidRDefault="009506D9" w:rsidP="00416E3D">
      <w:pPr>
        <w:pStyle w:val="paragraph"/>
        <w:spacing w:before="0" w:beforeAutospacing="0" w:after="0" w:afterAutospacing="0" w:line="276" w:lineRule="auto"/>
        <w:textAlignment w:val="baseline"/>
        <w:rPr>
          <w:rFonts w:ascii="Verdana" w:hAnsi="Verdana" w:cs="Segoe UI"/>
          <w:sz w:val="22"/>
          <w:szCs w:val="22"/>
        </w:rPr>
      </w:pPr>
      <w:r>
        <w:rPr>
          <w:rFonts w:ascii="Verdana" w:hAnsi="Verdana" w:cs="Segoe UI"/>
          <w:sz w:val="22"/>
          <w:szCs w:val="22"/>
        </w:rPr>
        <w:t xml:space="preserve">To create sustainability for the </w:t>
      </w:r>
      <w:r w:rsidR="00BA0B09">
        <w:rPr>
          <w:rFonts w:ascii="Verdana" w:hAnsi="Verdana" w:cs="Segoe UI"/>
          <w:sz w:val="22"/>
          <w:szCs w:val="22"/>
        </w:rPr>
        <w:t>organisation</w:t>
      </w:r>
      <w:r>
        <w:rPr>
          <w:rFonts w:ascii="Verdana" w:hAnsi="Verdana" w:cs="Segoe UI"/>
          <w:sz w:val="22"/>
          <w:szCs w:val="22"/>
        </w:rPr>
        <w:t xml:space="preserve"> we have also started working with the NHS and local companies to secure contracts including</w:t>
      </w:r>
      <w:r w:rsidR="00703FB7">
        <w:rPr>
          <w:rFonts w:ascii="Verdana" w:hAnsi="Verdana" w:cs="Segoe UI"/>
          <w:sz w:val="22"/>
          <w:szCs w:val="22"/>
        </w:rPr>
        <w:t xml:space="preserve">: </w:t>
      </w:r>
    </w:p>
    <w:p w14:paraId="7BD84C1D" w14:textId="6104C45B" w:rsidR="00703FB7" w:rsidRDefault="00703FB7" w:rsidP="00703FB7">
      <w:pPr>
        <w:pStyle w:val="paragraph"/>
        <w:numPr>
          <w:ilvl w:val="0"/>
          <w:numId w:val="9"/>
        </w:numPr>
        <w:spacing w:before="0" w:beforeAutospacing="0" w:after="0" w:afterAutospacing="0" w:line="276" w:lineRule="auto"/>
        <w:textAlignment w:val="baseline"/>
        <w:rPr>
          <w:rFonts w:ascii="Verdana" w:hAnsi="Verdana" w:cs="Segoe UI"/>
          <w:sz w:val="22"/>
          <w:szCs w:val="22"/>
        </w:rPr>
      </w:pPr>
      <w:r>
        <w:rPr>
          <w:rFonts w:ascii="Verdana" w:hAnsi="Verdana" w:cs="Segoe UI"/>
          <w:sz w:val="22"/>
          <w:szCs w:val="22"/>
        </w:rPr>
        <w:t xml:space="preserve">An </w:t>
      </w:r>
      <w:r w:rsidR="009506D9">
        <w:rPr>
          <w:rFonts w:ascii="Verdana" w:hAnsi="Verdana" w:cs="Segoe UI"/>
          <w:sz w:val="22"/>
          <w:szCs w:val="22"/>
        </w:rPr>
        <w:t xml:space="preserve">NHS 3 year preparing well </w:t>
      </w:r>
      <w:r w:rsidR="00454623">
        <w:rPr>
          <w:rFonts w:ascii="Verdana" w:hAnsi="Verdana" w:cs="Segoe UI"/>
          <w:sz w:val="22"/>
          <w:szCs w:val="22"/>
        </w:rPr>
        <w:t>programme.</w:t>
      </w:r>
    </w:p>
    <w:p w14:paraId="5F9BC720" w14:textId="0B24B29D" w:rsidR="00703FB7" w:rsidRDefault="009506D9" w:rsidP="00703FB7">
      <w:pPr>
        <w:pStyle w:val="paragraph"/>
        <w:numPr>
          <w:ilvl w:val="0"/>
          <w:numId w:val="9"/>
        </w:numPr>
        <w:spacing w:before="0" w:beforeAutospacing="0" w:after="0" w:afterAutospacing="0" w:line="276" w:lineRule="auto"/>
        <w:textAlignment w:val="baseline"/>
        <w:rPr>
          <w:rFonts w:ascii="Verdana" w:hAnsi="Verdana" w:cs="Segoe UI"/>
          <w:sz w:val="22"/>
          <w:szCs w:val="22"/>
        </w:rPr>
      </w:pPr>
      <w:r>
        <w:rPr>
          <w:rFonts w:ascii="Verdana" w:hAnsi="Verdana" w:cs="Segoe UI"/>
          <w:sz w:val="22"/>
          <w:szCs w:val="22"/>
        </w:rPr>
        <w:t xml:space="preserve">Cumberland building society mental health </w:t>
      </w:r>
      <w:r w:rsidR="00454623">
        <w:rPr>
          <w:rFonts w:ascii="Verdana" w:hAnsi="Verdana" w:cs="Segoe UI"/>
          <w:sz w:val="22"/>
          <w:szCs w:val="22"/>
        </w:rPr>
        <w:t>provision.</w:t>
      </w:r>
    </w:p>
    <w:p w14:paraId="15CC5293" w14:textId="77777777" w:rsidR="00703FB7" w:rsidRDefault="009506D9" w:rsidP="00703FB7">
      <w:pPr>
        <w:pStyle w:val="paragraph"/>
        <w:numPr>
          <w:ilvl w:val="0"/>
          <w:numId w:val="9"/>
        </w:numPr>
        <w:spacing w:before="0" w:beforeAutospacing="0" w:after="0" w:afterAutospacing="0" w:line="276" w:lineRule="auto"/>
        <w:textAlignment w:val="baseline"/>
        <w:rPr>
          <w:rFonts w:ascii="Verdana" w:hAnsi="Verdana" w:cs="Segoe UI"/>
          <w:sz w:val="22"/>
          <w:szCs w:val="22"/>
        </w:rPr>
      </w:pPr>
      <w:r>
        <w:rPr>
          <w:rFonts w:ascii="Verdana" w:hAnsi="Verdana" w:cs="Segoe UI"/>
          <w:sz w:val="22"/>
          <w:szCs w:val="22"/>
        </w:rPr>
        <w:t>Carlisle United mental health provision</w:t>
      </w:r>
    </w:p>
    <w:p w14:paraId="18A3EE41" w14:textId="77777777" w:rsidR="00703FB7" w:rsidRDefault="009506D9" w:rsidP="00703FB7">
      <w:pPr>
        <w:pStyle w:val="paragraph"/>
        <w:numPr>
          <w:ilvl w:val="0"/>
          <w:numId w:val="9"/>
        </w:numPr>
        <w:spacing w:before="0" w:beforeAutospacing="0" w:after="0" w:afterAutospacing="0" w:line="276" w:lineRule="auto"/>
        <w:textAlignment w:val="baseline"/>
        <w:rPr>
          <w:rFonts w:ascii="Verdana" w:hAnsi="Verdana" w:cs="Segoe UI"/>
          <w:sz w:val="22"/>
          <w:szCs w:val="22"/>
        </w:rPr>
      </w:pPr>
      <w:r>
        <w:rPr>
          <w:rFonts w:ascii="Verdana" w:hAnsi="Verdana" w:cs="Segoe UI"/>
          <w:sz w:val="22"/>
          <w:szCs w:val="22"/>
        </w:rPr>
        <w:t>University of Cumbria student mental health and wellbeing provision,</w:t>
      </w:r>
    </w:p>
    <w:p w14:paraId="3A82B6D8" w14:textId="77777777" w:rsidR="00703FB7" w:rsidRDefault="009506D9" w:rsidP="00703FB7">
      <w:pPr>
        <w:pStyle w:val="paragraph"/>
        <w:numPr>
          <w:ilvl w:val="0"/>
          <w:numId w:val="9"/>
        </w:numPr>
        <w:spacing w:before="0" w:beforeAutospacing="0" w:after="0" w:afterAutospacing="0" w:line="276" w:lineRule="auto"/>
        <w:textAlignment w:val="baseline"/>
        <w:rPr>
          <w:rFonts w:ascii="Verdana" w:hAnsi="Verdana" w:cs="Segoe UI"/>
          <w:sz w:val="22"/>
          <w:szCs w:val="22"/>
        </w:rPr>
      </w:pPr>
      <w:r>
        <w:rPr>
          <w:rFonts w:ascii="Verdana" w:hAnsi="Verdana" w:cs="Segoe UI"/>
          <w:sz w:val="22"/>
          <w:szCs w:val="22"/>
        </w:rPr>
        <w:t xml:space="preserve">Young Farmers association mental health </w:t>
      </w:r>
      <w:r w:rsidR="00BA0B09">
        <w:rPr>
          <w:rFonts w:ascii="Verdana" w:hAnsi="Verdana" w:cs="Segoe UI"/>
          <w:sz w:val="22"/>
          <w:szCs w:val="22"/>
        </w:rPr>
        <w:t xml:space="preserve">provision. </w:t>
      </w:r>
    </w:p>
    <w:p w14:paraId="72E7546F" w14:textId="43AD527D" w:rsidR="009506D9" w:rsidRPr="00703FB7" w:rsidRDefault="00BA0B09" w:rsidP="00703FB7">
      <w:pPr>
        <w:pStyle w:val="paragraph"/>
        <w:spacing w:before="0" w:beforeAutospacing="0" w:after="0" w:afterAutospacing="0" w:line="276" w:lineRule="auto"/>
        <w:textAlignment w:val="baseline"/>
        <w:rPr>
          <w:rFonts w:ascii="Verdana" w:hAnsi="Verdana" w:cs="Segoe UI"/>
          <w:sz w:val="22"/>
          <w:szCs w:val="22"/>
        </w:rPr>
      </w:pPr>
      <w:r w:rsidRPr="00703FB7">
        <w:rPr>
          <w:rFonts w:ascii="Verdana" w:hAnsi="Verdana" w:cs="Segoe UI"/>
          <w:sz w:val="22"/>
          <w:szCs w:val="22"/>
        </w:rPr>
        <w:t>These</w:t>
      </w:r>
      <w:r w:rsidR="009506D9" w:rsidRPr="00703FB7">
        <w:rPr>
          <w:rFonts w:ascii="Verdana" w:hAnsi="Verdana" w:cs="Segoe UI"/>
          <w:sz w:val="22"/>
          <w:szCs w:val="22"/>
        </w:rPr>
        <w:t xml:space="preserve"> contacts and opportunities have been formulated through endless meetings, discussions and showcases of our work and we are proud of how we are reaching a huge number of stakeholders to inspire and share our work with.  </w:t>
      </w:r>
    </w:p>
    <w:p w14:paraId="0DEB16F2" w14:textId="77777777" w:rsidR="00C42521" w:rsidRPr="00C42521" w:rsidRDefault="00C42521" w:rsidP="00416E3D">
      <w:pPr>
        <w:pStyle w:val="paragraph"/>
        <w:spacing w:before="0" w:beforeAutospacing="0" w:after="0" w:afterAutospacing="0" w:line="276" w:lineRule="auto"/>
        <w:textAlignment w:val="baseline"/>
        <w:rPr>
          <w:rFonts w:ascii="Verdana" w:hAnsi="Verdana" w:cs="Segoe UI"/>
          <w:sz w:val="22"/>
          <w:szCs w:val="22"/>
        </w:rPr>
      </w:pPr>
    </w:p>
    <w:p w14:paraId="3205F8CC" w14:textId="77777777" w:rsidR="00416E3D" w:rsidRDefault="00416E3D" w:rsidP="00416E3D">
      <w:pPr>
        <w:pStyle w:val="paragraph"/>
        <w:spacing w:before="0" w:beforeAutospacing="0" w:after="0" w:afterAutospacing="0" w:line="276" w:lineRule="auto"/>
        <w:textAlignment w:val="baseline"/>
        <w:rPr>
          <w:rFonts w:ascii="Verdana" w:hAnsi="Verdana" w:cs="Segoe UI"/>
          <w:b/>
          <w:bCs/>
          <w:sz w:val="22"/>
          <w:szCs w:val="22"/>
          <w:u w:val="single"/>
        </w:rPr>
      </w:pPr>
    </w:p>
    <w:p w14:paraId="4BCE5218" w14:textId="77777777" w:rsidR="00FB6F02" w:rsidRDefault="00FB6F02" w:rsidP="00FB6F02">
      <w:pPr>
        <w:rPr>
          <w:b/>
          <w:bCs/>
          <w:u w:val="single"/>
        </w:rPr>
      </w:pPr>
      <w:r w:rsidRPr="00FB6F02">
        <w:rPr>
          <w:b/>
          <w:bCs/>
          <w:u w:val="single"/>
        </w:rPr>
        <w:t xml:space="preserve">The differences we are making. </w:t>
      </w:r>
    </w:p>
    <w:p w14:paraId="09E0230B" w14:textId="2F41BD0D" w:rsidR="00FB6F02" w:rsidRDefault="00CB7298" w:rsidP="00FB6F02">
      <w:pPr>
        <w:rPr>
          <w:b/>
          <w:bCs/>
          <w:u w:val="single"/>
        </w:rPr>
      </w:pPr>
      <w:r>
        <w:rPr>
          <w:b/>
          <w:bCs/>
          <w:noProof/>
          <w:u w:val="single"/>
        </w:rPr>
        <w:drawing>
          <wp:anchor distT="0" distB="0" distL="114300" distR="114300" simplePos="0" relativeHeight="251664384" behindDoc="1" locked="0" layoutInCell="1" allowOverlap="1" wp14:anchorId="07FE5CFD" wp14:editId="0C31E451">
            <wp:simplePos x="0" y="0"/>
            <wp:positionH relativeFrom="column">
              <wp:posOffset>0</wp:posOffset>
            </wp:positionH>
            <wp:positionV relativeFrom="paragraph">
              <wp:posOffset>0</wp:posOffset>
            </wp:positionV>
            <wp:extent cx="2866221" cy="1400671"/>
            <wp:effectExtent l="0" t="0" r="4445" b="0"/>
            <wp:wrapNone/>
            <wp:docPr id="986924093" name="Picture 7" descr="A person on a trampo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924093" name="Picture 7" descr="A person on a trampoline&#10;&#10;Description automatically generated"/>
                    <pic:cNvPicPr/>
                  </pic:nvPicPr>
                  <pic:blipFill rotWithShape="1">
                    <a:blip r:embed="rId13" cstate="print">
                      <a:extLst>
                        <a:ext uri="{28A0092B-C50C-407E-A947-70E740481C1C}">
                          <a14:useLocalDpi xmlns:a14="http://schemas.microsoft.com/office/drawing/2010/main" val="0"/>
                        </a:ext>
                      </a:extLst>
                    </a:blip>
                    <a:srcRect l="2214" t="5827" r="3433" b="3145"/>
                    <a:stretch/>
                  </pic:blipFill>
                  <pic:spPr bwMode="auto">
                    <a:xfrm>
                      <a:off x="0" y="0"/>
                      <a:ext cx="2866221" cy="14006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B0090F" w14:textId="7B3D5A29" w:rsidR="00740426" w:rsidRDefault="00FB6F02" w:rsidP="00CB7298">
      <w:pPr>
        <w:ind w:left="4540"/>
      </w:pPr>
      <w:r>
        <w:t xml:space="preserve">iCan is now reaching </w:t>
      </w:r>
      <w:r w:rsidR="00740426">
        <w:t>on average</w:t>
      </w:r>
      <w:r>
        <w:t xml:space="preserve"> 1000 people per month and </w:t>
      </w:r>
      <w:r w:rsidR="00740426">
        <w:t>on target to reach</w:t>
      </w:r>
      <w:r>
        <w:t xml:space="preserve"> 6000 individuals per year. These people range in ages from 7 to 100 </w:t>
      </w:r>
      <w:r w:rsidR="00740426">
        <w:t>and we work with them in different</w:t>
      </w:r>
      <w:r>
        <w:t xml:space="preserve"> sections of the organisation</w:t>
      </w:r>
      <w:r w:rsidR="009C5029">
        <w:t xml:space="preserve">. </w:t>
      </w:r>
      <w:r>
        <w:t xml:space="preserve">We may </w:t>
      </w:r>
    </w:p>
    <w:p w14:paraId="146013F1" w14:textId="77777777" w:rsidR="00740426" w:rsidRDefault="00740426" w:rsidP="00740426"/>
    <w:p w14:paraId="01648E15" w14:textId="76974B5E" w:rsidR="00740426" w:rsidRDefault="00FB6F02" w:rsidP="00740426">
      <w:r>
        <w:lastRenderedPageBreak/>
        <w:t xml:space="preserve">see these people on a one-off </w:t>
      </w:r>
      <w:r w:rsidR="00BA0B09">
        <w:t>occurrence,</w:t>
      </w:r>
      <w:r>
        <w:t xml:space="preserve"> or we may work with them a weekly or </w:t>
      </w:r>
      <w:r w:rsidR="00103B8E">
        <w:t>even.</w:t>
      </w:r>
      <w:r w:rsidR="00740426">
        <w:t xml:space="preserve"> </w:t>
      </w:r>
    </w:p>
    <w:p w14:paraId="481B7818" w14:textId="3522EED6" w:rsidR="00FB6F02" w:rsidRDefault="00FB6F02" w:rsidP="00FB6F02">
      <w:r>
        <w:t>daily basis</w:t>
      </w:r>
      <w:r w:rsidR="009C5029">
        <w:t>-</w:t>
      </w:r>
      <w:r>
        <w:t xml:space="preserve"> with the aim of supporting their mental</w:t>
      </w:r>
      <w:r w:rsidR="00740426">
        <w:t xml:space="preserve"> </w:t>
      </w:r>
      <w:r>
        <w:t xml:space="preserve">health and wellbeing and prevention of </w:t>
      </w:r>
      <w:r w:rsidR="00740426">
        <w:t>cases getting worse</w:t>
      </w:r>
      <w:r>
        <w:t xml:space="preserve">. We are seeing huge differences in our service users with breaking down those barriers to living well and encouraging healthier choices and long term physcoeducational change. </w:t>
      </w:r>
    </w:p>
    <w:p w14:paraId="59D3145C" w14:textId="77777777" w:rsidR="00FB6F02" w:rsidRDefault="00FB6F02" w:rsidP="00FB6F02"/>
    <w:p w14:paraId="305DC80C" w14:textId="30F6AC34" w:rsidR="00FB6F02" w:rsidRDefault="00FB6F02" w:rsidP="00FB6F02">
      <w:r>
        <w:t xml:space="preserve">Internally, thanks to this funding we are making changes in our best practice, the way our teams work and our vision for the future. </w:t>
      </w:r>
    </w:p>
    <w:p w14:paraId="7218D3E1" w14:textId="78EBF97B" w:rsidR="00FB6F02" w:rsidRDefault="00FB6F02" w:rsidP="00FB6F02">
      <w:r>
        <w:t xml:space="preserve">This year of sustainability consideration has dramatically changed how we (senior leadership) guide, inspire and propel our team to excel in their individual work but also for the brand long term. We have been able to consider their thoughts and skills when strategically planning our 5 year goals and ambitions. We now host monthly staff meetings with the whole organisation where we discuss their own mental health, their progress, any concerns but also discuss the </w:t>
      </w:r>
      <w:r w:rsidR="00BA0B09">
        <w:t>5-year</w:t>
      </w:r>
      <w:r>
        <w:t xml:space="preserve"> plan and how </w:t>
      </w:r>
      <w:r w:rsidR="005A49B4">
        <w:t>we are or</w:t>
      </w:r>
      <w:r>
        <w:t xml:space="preserve"> can make that achievable. Team members say this has inspired them and clarified what they are all working towards and brings synergy to the brand. </w:t>
      </w:r>
    </w:p>
    <w:p w14:paraId="5F54194A" w14:textId="77777777" w:rsidR="00FB6F02" w:rsidRDefault="00FB6F02" w:rsidP="00FB6F02"/>
    <w:p w14:paraId="182AEE0B" w14:textId="20711B35" w:rsidR="00FB6F02" w:rsidRDefault="00FB6F02" w:rsidP="00FB6F02">
      <w:r>
        <w:t xml:space="preserve">Our leadership team have learnt from </w:t>
      </w:r>
      <w:r w:rsidR="00BA0B09">
        <w:t>previous</w:t>
      </w:r>
      <w:r>
        <w:t xml:space="preserve"> </w:t>
      </w:r>
      <w:r w:rsidR="00BA0B09">
        <w:t>experience</w:t>
      </w:r>
      <w:r>
        <w:t xml:space="preserve"> and are now dedicated to making the 5 </w:t>
      </w:r>
      <w:r w:rsidR="00BA0B09">
        <w:t>years</w:t>
      </w:r>
      <w:r>
        <w:t xml:space="preserve"> plan a success through careful consideration for the projects they tender for, the communications they have with stakeholders, the time they take for meetings and making sure everything </w:t>
      </w:r>
      <w:r w:rsidR="005A49B4">
        <w:t xml:space="preserve">links </w:t>
      </w:r>
      <w:r>
        <w:t xml:space="preserve">back to the mission of the </w:t>
      </w:r>
      <w:r w:rsidR="00BA0B09">
        <w:t>organisation</w:t>
      </w:r>
      <w:r>
        <w:t xml:space="preserve">. They have also learnt the importance of </w:t>
      </w:r>
      <w:r w:rsidR="00BA0B09">
        <w:t>reflection</w:t>
      </w:r>
      <w:r>
        <w:t xml:space="preserve"> and taking time to make decisions that will </w:t>
      </w:r>
      <w:r w:rsidR="00BA0B09">
        <w:t>affect</w:t>
      </w:r>
      <w:r>
        <w:t xml:space="preserve"> the </w:t>
      </w:r>
      <w:r w:rsidR="00BA0B09">
        <w:t>direction</w:t>
      </w:r>
      <w:r>
        <w:t xml:space="preserve"> of their own work of that of the wider brand. This enables good practice to be shown to the staff, the service </w:t>
      </w:r>
      <w:r w:rsidR="00BA0B09">
        <w:t>users,</w:t>
      </w:r>
      <w:r>
        <w:t xml:space="preserve"> and the collaborators we work with. </w:t>
      </w:r>
    </w:p>
    <w:p w14:paraId="29874F24" w14:textId="77777777" w:rsidR="00FB6F02" w:rsidRDefault="00FB6F02" w:rsidP="00FB6F02"/>
    <w:p w14:paraId="15896D95" w14:textId="10286AE3" w:rsidR="00FB6F02" w:rsidRPr="005A49B4" w:rsidRDefault="00FB6F02" w:rsidP="00FB6F02">
      <w:pPr>
        <w:rPr>
          <w:b/>
          <w:bCs/>
          <w:u w:val="single"/>
        </w:rPr>
      </w:pPr>
      <w:r w:rsidRPr="005A49B4">
        <w:rPr>
          <w:b/>
          <w:bCs/>
          <w:u w:val="single"/>
        </w:rPr>
        <w:t>Lessons learned</w:t>
      </w:r>
      <w:r w:rsidR="00CB7298">
        <w:rPr>
          <w:b/>
          <w:bCs/>
          <w:u w:val="single"/>
        </w:rPr>
        <w:t>.</w:t>
      </w:r>
    </w:p>
    <w:p w14:paraId="3EE6A453" w14:textId="77777777" w:rsidR="00FB6F02" w:rsidRDefault="00FB6F02" w:rsidP="00FB6F02"/>
    <w:p w14:paraId="60E0C330" w14:textId="386A34C4" w:rsidR="00FB6F02" w:rsidRDefault="009B5A2C" w:rsidP="00FB6F02">
      <w:r>
        <w:t xml:space="preserve">Throughout this process and year of </w:t>
      </w:r>
      <w:r w:rsidR="00A75865">
        <w:t>reflection</w:t>
      </w:r>
      <w:r>
        <w:t xml:space="preserve"> and planning iCan has learnt about its true direction and how to make that achievable. </w:t>
      </w:r>
    </w:p>
    <w:p w14:paraId="12B8CA57" w14:textId="77777777" w:rsidR="009B5A2C" w:rsidRDefault="009B5A2C" w:rsidP="00FB6F02"/>
    <w:p w14:paraId="1F95AD6D" w14:textId="5E2B2F3B" w:rsidR="009B5A2C" w:rsidRDefault="009B5A2C" w:rsidP="00FB6F02">
      <w:r>
        <w:t>If the year were to be repeated again Lisa wou</w:t>
      </w:r>
      <w:r w:rsidR="00A75865">
        <w:t>l</w:t>
      </w:r>
      <w:r>
        <w:t xml:space="preserve">d make consideration for how much time stakeholder and collaborator meetings would take and plan how many she would reasonably attend without neglecting her main </w:t>
      </w:r>
      <w:r w:rsidR="00F80487">
        <w:t>duties</w:t>
      </w:r>
      <w:r>
        <w:t xml:space="preserve">. Meetings tend to take 2 hours with at least 15 minutes preparation time before and 30 minutes catch up and plan after. This is a large % of the working day and Lisa must make sure she plans for this and also refuses the </w:t>
      </w:r>
      <w:r w:rsidR="00A75865">
        <w:t>appointment</w:t>
      </w:r>
      <w:r>
        <w:t xml:space="preserve"> when more pressing matters</w:t>
      </w:r>
      <w:r w:rsidR="00F80487">
        <w:t xml:space="preserve"> or tasks</w:t>
      </w:r>
      <w:r>
        <w:t xml:space="preserve"> should take priority. </w:t>
      </w:r>
    </w:p>
    <w:p w14:paraId="7ECCD1E8" w14:textId="77777777" w:rsidR="00A75865" w:rsidRDefault="00A75865" w:rsidP="00FB6F02"/>
    <w:p w14:paraId="4607FB4B" w14:textId="4C6296FF" w:rsidR="00A75865" w:rsidRDefault="00A75865" w:rsidP="00FB6F02">
      <w:r>
        <w:t xml:space="preserve">Lisa has also found the benefit of having a business advisor crucial to her own </w:t>
      </w:r>
      <w:r w:rsidR="00BA0B09">
        <w:t>professional</w:t>
      </w:r>
      <w:r>
        <w:t xml:space="preserve"> development, it has not only improved her professional knowledge but also kept her motivated, operating change at suitable times and managing her own thoughts. </w:t>
      </w:r>
    </w:p>
    <w:p w14:paraId="6E58F34F" w14:textId="151E7975" w:rsidR="00A75865" w:rsidRDefault="00A75865" w:rsidP="00FB6F02"/>
    <w:p w14:paraId="3C76B86D" w14:textId="4489EA24" w:rsidR="00A75865" w:rsidRPr="00A75865" w:rsidRDefault="00A75865" w:rsidP="00FB6F02">
      <w:pPr>
        <w:rPr>
          <w:b/>
          <w:bCs/>
          <w:u w:val="single"/>
        </w:rPr>
      </w:pPr>
      <w:r w:rsidRPr="00A75865">
        <w:rPr>
          <w:b/>
          <w:bCs/>
          <w:u w:val="single"/>
        </w:rPr>
        <w:t>How we are changing what we do.</w:t>
      </w:r>
    </w:p>
    <w:p w14:paraId="393EBE80" w14:textId="7D479E6F" w:rsidR="00A75865" w:rsidRDefault="00143D72" w:rsidP="00FB6F02">
      <w:r>
        <w:rPr>
          <w:noProof/>
        </w:rPr>
        <w:drawing>
          <wp:anchor distT="0" distB="0" distL="114300" distR="114300" simplePos="0" relativeHeight="251665408" behindDoc="1" locked="0" layoutInCell="1" allowOverlap="1" wp14:anchorId="25459920" wp14:editId="4680EA82">
            <wp:simplePos x="0" y="0"/>
            <wp:positionH relativeFrom="column">
              <wp:posOffset>137424</wp:posOffset>
            </wp:positionH>
            <wp:positionV relativeFrom="paragraph">
              <wp:posOffset>125073</wp:posOffset>
            </wp:positionV>
            <wp:extent cx="1315406" cy="1294959"/>
            <wp:effectExtent l="0" t="0" r="5715" b="635"/>
            <wp:wrapNone/>
            <wp:docPr id="519183009"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183009" name="Picture 1" descr="A close up of a log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15406" cy="1294959"/>
                    </a:xfrm>
                    <a:prstGeom prst="rect">
                      <a:avLst/>
                    </a:prstGeom>
                  </pic:spPr>
                </pic:pic>
              </a:graphicData>
            </a:graphic>
            <wp14:sizeRelH relativeFrom="page">
              <wp14:pctWidth>0</wp14:pctWidth>
            </wp14:sizeRelH>
            <wp14:sizeRelV relativeFrom="page">
              <wp14:pctHeight>0</wp14:pctHeight>
            </wp14:sizeRelV>
          </wp:anchor>
        </w:drawing>
      </w:r>
    </w:p>
    <w:p w14:paraId="1B691423" w14:textId="38654436" w:rsidR="00143D72" w:rsidRDefault="00A75865" w:rsidP="00143D72">
      <w:pPr>
        <w:ind w:left="3600"/>
      </w:pPr>
      <w:r>
        <w:t xml:space="preserve">We have now successfully applied and been granted CIO status, converting us from a CIC to a charitable incorporated organisation with a gold standard charity excellence award which is something to be very </w:t>
      </w:r>
      <w:r w:rsidR="00103B8E">
        <w:t>proud.</w:t>
      </w:r>
      <w:r w:rsidR="00143D72">
        <w:t xml:space="preserve"> </w:t>
      </w:r>
    </w:p>
    <w:p w14:paraId="2347BF41" w14:textId="77777777" w:rsidR="00143D72" w:rsidRDefault="00143D72" w:rsidP="00143D72">
      <w:pPr>
        <w:ind w:left="3600"/>
      </w:pPr>
    </w:p>
    <w:p w14:paraId="09EA2C4B" w14:textId="29364D7F" w:rsidR="00A75865" w:rsidRDefault="00A75865" w:rsidP="00143D72">
      <w:r>
        <w:t xml:space="preserve">of. We hope this change will give us further respect in the TSO communication groups of Cumbria, give us a more trusted name when it comes to securing contracts and tenders from larger organisations and allow us to reach up to </w:t>
      </w:r>
      <w:r w:rsidR="00140D70">
        <w:t>6</w:t>
      </w:r>
      <w:r>
        <w:t>3% more funding</w:t>
      </w:r>
      <w:r w:rsidR="00140D70">
        <w:t xml:space="preserve"> opportunities</w:t>
      </w:r>
      <w:r>
        <w:t xml:space="preserve"> from grants nationally and locally. </w:t>
      </w:r>
    </w:p>
    <w:p w14:paraId="27825091" w14:textId="6EA673FE" w:rsidR="00A75865" w:rsidRDefault="00A75865" w:rsidP="00FB6F02">
      <w:r>
        <w:t xml:space="preserve">The change to CIO has been viewed in a positive light from all stakeholders including professional collaborators, service users and our staffing team. </w:t>
      </w:r>
    </w:p>
    <w:p w14:paraId="20BA5F9F" w14:textId="77777777" w:rsidR="00A75865" w:rsidRDefault="00A75865" w:rsidP="00FB6F02"/>
    <w:p w14:paraId="0F2A4B59" w14:textId="2CC57E79" w:rsidR="00A75865" w:rsidRDefault="00A75865" w:rsidP="00FB6F02">
      <w:r>
        <w:t xml:space="preserve">We have regular team meetings to discuss our progress, our direction, and our financial projections this informs them of our current progress as a brand and also inspires their direction for the future. </w:t>
      </w:r>
    </w:p>
    <w:p w14:paraId="0171D293" w14:textId="77777777" w:rsidR="00A75865" w:rsidRDefault="00A75865" w:rsidP="00FB6F02"/>
    <w:p w14:paraId="20E65E22" w14:textId="77777777" w:rsidR="00140D70" w:rsidRDefault="00A75865" w:rsidP="00FB6F02">
      <w:r>
        <w:t xml:space="preserve">We are actively sourcing direct contracts rather than </w:t>
      </w:r>
      <w:r w:rsidR="00BA0B09">
        <w:t>relying</w:t>
      </w:r>
      <w:r>
        <w:t xml:space="preserve"> on funding bids</w:t>
      </w:r>
      <w:r w:rsidR="00140D70">
        <w:t xml:space="preserve"> to produce sustainability</w:t>
      </w:r>
      <w:r>
        <w:t xml:space="preserve">. Our traded income sources have also been reviewed and we have </w:t>
      </w:r>
      <w:r w:rsidR="00BA0B09">
        <w:t>started charging</w:t>
      </w:r>
      <w:r>
        <w:t xml:space="preserve"> a membership jo</w:t>
      </w:r>
      <w:r w:rsidR="00BA0B09">
        <w:t>ini</w:t>
      </w:r>
      <w:r>
        <w:t>ng fee</w:t>
      </w:r>
      <w:r w:rsidR="00140D70">
        <w:t>s</w:t>
      </w:r>
      <w:r>
        <w:t xml:space="preserve"> (when </w:t>
      </w:r>
      <w:r w:rsidR="00BA0B09">
        <w:t>it’s</w:t>
      </w:r>
      <w:r>
        <w:t xml:space="preserve"> appropriate) selling our classes for £1 more than before, selling </w:t>
      </w:r>
      <w:r w:rsidR="00BA0B09">
        <w:t>merchandise</w:t>
      </w:r>
      <w:r>
        <w:t xml:space="preserve"> and pushing our lottery and other funding incentives to create more income </w:t>
      </w:r>
      <w:r w:rsidR="00BA0B09">
        <w:t>sustainably</w:t>
      </w:r>
      <w:r>
        <w:t xml:space="preserve">. </w:t>
      </w:r>
    </w:p>
    <w:p w14:paraId="58EA473B" w14:textId="028F5A4D" w:rsidR="00A75865" w:rsidRDefault="00A75865" w:rsidP="00FB6F02">
      <w:r>
        <w:t xml:space="preserve">We have also been able to use this </w:t>
      </w:r>
      <w:r w:rsidR="00BA0B09">
        <w:t>appro</w:t>
      </w:r>
      <w:r w:rsidR="00140D70">
        <w:t>ach</w:t>
      </w:r>
      <w:r>
        <w:t xml:space="preserve"> in the other areas of our business including staff incentives to create further sales such as motivating our Wheels of wellness team to create bookings making x amount of </w:t>
      </w:r>
      <w:r w:rsidR="00140D70">
        <w:t xml:space="preserve">income, </w:t>
      </w:r>
      <w:r>
        <w:t xml:space="preserve">if they do by the </w:t>
      </w:r>
      <w:r w:rsidR="00140D70">
        <w:t>next calendar year</w:t>
      </w:r>
      <w:r>
        <w:t>, they will receive a monitory bonus</w:t>
      </w:r>
      <w:r w:rsidR="00140D70">
        <w:t xml:space="preserve">. </w:t>
      </w:r>
      <w:r>
        <w:t xml:space="preserve">These incentives are working well for the </w:t>
      </w:r>
      <w:r w:rsidR="00BA0B09">
        <w:t>team’s</w:t>
      </w:r>
      <w:r>
        <w:t xml:space="preserve"> motivation and willingness to commit to hard work for future reward! </w:t>
      </w:r>
    </w:p>
    <w:p w14:paraId="6911614F" w14:textId="77777777" w:rsidR="00A75865" w:rsidRDefault="00A75865" w:rsidP="00FB6F02"/>
    <w:p w14:paraId="78CCC684" w14:textId="17F1CA3D" w:rsidR="00A75865" w:rsidRPr="00FB6F02" w:rsidRDefault="000A7110" w:rsidP="00FB6F02">
      <w:r>
        <w:t xml:space="preserve">Our commitment to change across the brand is evident and we are excited to see our next few years progressing in line with the </w:t>
      </w:r>
      <w:r w:rsidR="00BA0B09">
        <w:t>5-year</w:t>
      </w:r>
      <w:r>
        <w:t xml:space="preserve"> plan and financial projections chart. </w:t>
      </w:r>
      <w:r w:rsidR="00A75865">
        <w:t xml:space="preserve"> </w:t>
      </w:r>
    </w:p>
    <w:p w14:paraId="686A5648" w14:textId="77777777" w:rsidR="00FB6F02" w:rsidRDefault="00FB6F02" w:rsidP="00FB6F02"/>
    <w:p w14:paraId="3685EB5D" w14:textId="77777777" w:rsidR="00416E3D" w:rsidRDefault="00416E3D" w:rsidP="00416E3D">
      <w:pPr>
        <w:pStyle w:val="paragraph"/>
        <w:spacing w:before="0" w:beforeAutospacing="0" w:after="0" w:afterAutospacing="0" w:line="276" w:lineRule="auto"/>
        <w:textAlignment w:val="baseline"/>
        <w:rPr>
          <w:rFonts w:ascii="Verdana" w:hAnsi="Verdana" w:cs="Segoe UI"/>
          <w:b/>
          <w:bCs/>
          <w:sz w:val="22"/>
          <w:szCs w:val="22"/>
          <w:u w:val="single"/>
        </w:rPr>
      </w:pPr>
    </w:p>
    <w:p w14:paraId="2A1E9B05" w14:textId="77777777" w:rsidR="00416E3D" w:rsidRPr="006F77D9" w:rsidRDefault="00416E3D" w:rsidP="00416E3D">
      <w:pPr>
        <w:pStyle w:val="paragraph"/>
        <w:spacing w:before="0" w:beforeAutospacing="0" w:after="0" w:afterAutospacing="0" w:line="276" w:lineRule="auto"/>
        <w:textAlignment w:val="baseline"/>
        <w:rPr>
          <w:rFonts w:ascii="Verdana" w:hAnsi="Verdana"/>
          <w:color w:val="000000"/>
          <w:sz w:val="22"/>
          <w:szCs w:val="22"/>
        </w:rPr>
      </w:pPr>
      <w:r w:rsidRPr="006F77D9">
        <w:rPr>
          <w:rFonts w:ascii="Verdana" w:hAnsi="Verdana" w:cs="Segoe UI"/>
          <w:b/>
          <w:bCs/>
          <w:sz w:val="22"/>
          <w:szCs w:val="22"/>
          <w:u w:val="single"/>
        </w:rPr>
        <w:t xml:space="preserve">Financial statements </w:t>
      </w:r>
    </w:p>
    <w:p w14:paraId="732DE668" w14:textId="77777777" w:rsidR="00416E3D" w:rsidRPr="006F77D9" w:rsidRDefault="00416E3D" w:rsidP="00416E3D">
      <w:pPr>
        <w:pStyle w:val="paragraph"/>
        <w:spacing w:before="0" w:beforeAutospacing="0" w:after="0" w:afterAutospacing="0" w:line="276" w:lineRule="auto"/>
        <w:textAlignment w:val="baseline"/>
        <w:rPr>
          <w:rFonts w:ascii="Verdana" w:hAnsi="Verdana" w:cs="Segoe UI"/>
          <w:b/>
          <w:bCs/>
          <w:sz w:val="22"/>
          <w:szCs w:val="22"/>
          <w:u w:val="single"/>
        </w:rPr>
      </w:pPr>
    </w:p>
    <w:p w14:paraId="780F8BC1" w14:textId="0CCADF87" w:rsidR="00BD7567" w:rsidRPr="00BD7567" w:rsidRDefault="00416E3D" w:rsidP="00BD7567">
      <w:pPr>
        <w:pStyle w:val="NormalWeb"/>
        <w:rPr>
          <w:rFonts w:ascii="TrebuchetMS" w:hAnsi="TrebuchetMS"/>
        </w:rPr>
      </w:pPr>
      <w:r w:rsidRPr="006F77D9">
        <w:rPr>
          <w:rFonts w:ascii="Verdana" w:hAnsi="Verdana" w:cs="Segoe UI"/>
          <w:sz w:val="22"/>
          <w:szCs w:val="22"/>
        </w:rPr>
        <w:t xml:space="preserve">The project was allocated a total grant of </w:t>
      </w:r>
      <w:r w:rsidR="00BD7567">
        <w:rPr>
          <w:rFonts w:ascii="TrebuchetMS" w:hAnsi="TrebuchetMS"/>
        </w:rPr>
        <w:t xml:space="preserve">£26,800. All the money was spent during the allocated period of October 2022- </w:t>
      </w:r>
      <w:r w:rsidR="00A7175A">
        <w:rPr>
          <w:rFonts w:ascii="TrebuchetMS" w:hAnsi="TrebuchetMS"/>
        </w:rPr>
        <w:t xml:space="preserve">end </w:t>
      </w:r>
      <w:r w:rsidR="00BD7567">
        <w:rPr>
          <w:rFonts w:ascii="TrebuchetMS" w:hAnsi="TrebuchetMS"/>
        </w:rPr>
        <w:t>September 2023</w:t>
      </w:r>
      <w:r w:rsidR="00A7175A">
        <w:rPr>
          <w:rFonts w:ascii="TrebuchetMS" w:hAnsi="TrebuchetMS"/>
        </w:rPr>
        <w:t xml:space="preserve">. </w:t>
      </w:r>
    </w:p>
    <w:p w14:paraId="42ED0A95" w14:textId="2A949113" w:rsidR="00416E3D" w:rsidRPr="006F77D9" w:rsidRDefault="00416E3D" w:rsidP="00416E3D">
      <w:pPr>
        <w:pStyle w:val="paragraph"/>
        <w:spacing w:before="0" w:beforeAutospacing="0" w:after="0" w:afterAutospacing="0" w:line="276" w:lineRule="auto"/>
        <w:textAlignment w:val="baseline"/>
        <w:rPr>
          <w:rFonts w:ascii="Verdana" w:hAnsi="Verdana" w:cs="Segoe UI"/>
          <w:sz w:val="22"/>
          <w:szCs w:val="22"/>
        </w:rPr>
      </w:pP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500"/>
        <w:gridCol w:w="1500"/>
      </w:tblGrid>
      <w:tr w:rsidR="00416E3D" w:rsidRPr="006F77D9" w14:paraId="03919ACA" w14:textId="77777777" w:rsidTr="00BD7567">
        <w:trPr>
          <w:trHeight w:val="300"/>
        </w:trPr>
        <w:tc>
          <w:tcPr>
            <w:tcW w:w="7500" w:type="dxa"/>
            <w:tcBorders>
              <w:top w:val="single" w:sz="6" w:space="0" w:color="auto"/>
              <w:left w:val="single" w:sz="6" w:space="0" w:color="auto"/>
              <w:bottom w:val="single" w:sz="6" w:space="0" w:color="auto"/>
              <w:right w:val="single" w:sz="6" w:space="0" w:color="auto"/>
            </w:tcBorders>
            <w:shd w:val="clear" w:color="auto" w:fill="auto"/>
            <w:hideMark/>
          </w:tcPr>
          <w:p w14:paraId="15DCF224" w14:textId="77777777" w:rsidR="00416E3D" w:rsidRDefault="00416E3D" w:rsidP="004F47F1">
            <w:pPr>
              <w:textAlignment w:val="baseline"/>
              <w:rPr>
                <w:rFonts w:ascii="Verdana" w:eastAsia="Times New Roman" w:hAnsi="Verdana" w:cs="Times New Roman"/>
                <w:b/>
                <w:bCs/>
                <w:kern w:val="0"/>
                <w:sz w:val="20"/>
                <w:szCs w:val="20"/>
                <w:lang w:eastAsia="en-GB"/>
                <w14:ligatures w14:val="none"/>
              </w:rPr>
            </w:pPr>
          </w:p>
          <w:p w14:paraId="1ABBD810" w14:textId="6E66D5A5" w:rsidR="00BD7567" w:rsidRPr="006F77D9" w:rsidRDefault="00BD7567" w:rsidP="004F47F1">
            <w:pPr>
              <w:textAlignment w:val="baseline"/>
              <w:rPr>
                <w:rFonts w:ascii="Verdana" w:eastAsia="Times New Roman" w:hAnsi="Verdana" w:cs="Times New Roman"/>
                <w:kern w:val="0"/>
                <w:sz w:val="20"/>
                <w:szCs w:val="20"/>
                <w:lang w:eastAsia="en-GB"/>
                <w14:ligatures w14:val="none"/>
              </w:rPr>
            </w:pP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335CA0CD" w14:textId="44547182" w:rsidR="00416E3D" w:rsidRPr="006F77D9" w:rsidRDefault="00416E3D" w:rsidP="004F47F1">
            <w:pPr>
              <w:textAlignment w:val="baseline"/>
              <w:rPr>
                <w:rFonts w:ascii="Verdana" w:eastAsia="Times New Roman" w:hAnsi="Verdana" w:cs="Times New Roman"/>
                <w:kern w:val="0"/>
                <w:sz w:val="20"/>
                <w:szCs w:val="20"/>
                <w:lang w:eastAsia="en-GB"/>
                <w14:ligatures w14:val="none"/>
              </w:rPr>
            </w:pPr>
            <w:r w:rsidRPr="006F77D9">
              <w:rPr>
                <w:rFonts w:ascii="Verdana" w:eastAsia="Times New Roman" w:hAnsi="Verdana" w:cs="Times New Roman"/>
                <w:b/>
                <w:bCs/>
                <w:kern w:val="0"/>
                <w:sz w:val="20"/>
                <w:szCs w:val="20"/>
                <w:u w:val="single"/>
                <w:lang w:eastAsia="en-GB"/>
                <w14:ligatures w14:val="none"/>
              </w:rPr>
              <w:t>£</w:t>
            </w:r>
            <w:r w:rsidR="00BD7567">
              <w:rPr>
                <w:rFonts w:ascii="Verdana" w:eastAsia="Times New Roman" w:hAnsi="Verdana" w:cs="Times New Roman"/>
                <w:b/>
                <w:bCs/>
                <w:kern w:val="0"/>
                <w:sz w:val="20"/>
                <w:szCs w:val="20"/>
                <w:u w:val="single"/>
                <w:lang w:eastAsia="en-GB"/>
                <w14:ligatures w14:val="none"/>
              </w:rPr>
              <w:t>26800</w:t>
            </w:r>
          </w:p>
        </w:tc>
      </w:tr>
      <w:tr w:rsidR="00416E3D" w:rsidRPr="006F77D9" w14:paraId="79BCE824" w14:textId="77777777" w:rsidTr="00BD7567">
        <w:trPr>
          <w:trHeight w:val="300"/>
        </w:trPr>
        <w:tc>
          <w:tcPr>
            <w:tcW w:w="7500" w:type="dxa"/>
            <w:tcBorders>
              <w:top w:val="single" w:sz="6" w:space="0" w:color="auto"/>
              <w:left w:val="single" w:sz="6" w:space="0" w:color="auto"/>
              <w:bottom w:val="single" w:sz="6" w:space="0" w:color="auto"/>
              <w:right w:val="single" w:sz="6" w:space="0" w:color="auto"/>
            </w:tcBorders>
            <w:shd w:val="clear" w:color="auto" w:fill="auto"/>
            <w:hideMark/>
          </w:tcPr>
          <w:p w14:paraId="0B30BC06" w14:textId="77ADF655" w:rsidR="00416E3D" w:rsidRPr="006F77D9" w:rsidRDefault="00416E3D" w:rsidP="004F47F1">
            <w:pPr>
              <w:textAlignment w:val="baseline"/>
              <w:rPr>
                <w:rFonts w:ascii="Verdana" w:eastAsia="Times New Roman" w:hAnsi="Verdana" w:cs="Times New Roman"/>
                <w:kern w:val="0"/>
                <w:sz w:val="20"/>
                <w:szCs w:val="20"/>
                <w:lang w:eastAsia="en-GB"/>
                <w14:ligatures w14:val="none"/>
              </w:rPr>
            </w:pPr>
            <w:r w:rsidRPr="006F77D9">
              <w:rPr>
                <w:rFonts w:ascii="Verdana" w:eastAsia="Times New Roman" w:hAnsi="Verdana" w:cs="Times New Roman"/>
                <w:b/>
                <w:bCs/>
                <w:kern w:val="0"/>
                <w:sz w:val="20"/>
                <w:szCs w:val="20"/>
                <w:lang w:eastAsia="en-GB"/>
                <w14:ligatures w14:val="none"/>
              </w:rPr>
              <w:t>Budget Breakdown</w:t>
            </w:r>
            <w:r w:rsidR="000D35BE">
              <w:rPr>
                <w:rFonts w:ascii="Verdana" w:eastAsia="Times New Roman" w:hAnsi="Verdana" w:cs="Times New Roman"/>
                <w:b/>
                <w:bCs/>
                <w:kern w:val="0"/>
                <w:sz w:val="20"/>
                <w:szCs w:val="20"/>
                <w:lang w:eastAsia="en-GB"/>
                <w14:ligatures w14:val="none"/>
              </w:rPr>
              <w:t xml:space="preserve">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67A9D77E" w14:textId="67926EB5" w:rsidR="00416E3D" w:rsidRPr="006F77D9" w:rsidRDefault="00416E3D" w:rsidP="004F47F1">
            <w:pPr>
              <w:textAlignment w:val="baseline"/>
              <w:rPr>
                <w:rFonts w:ascii="Verdana" w:eastAsia="Times New Roman" w:hAnsi="Verdana" w:cs="Times New Roman"/>
                <w:kern w:val="0"/>
                <w:sz w:val="20"/>
                <w:szCs w:val="20"/>
                <w:lang w:eastAsia="en-GB"/>
                <w14:ligatures w14:val="none"/>
              </w:rPr>
            </w:pPr>
            <w:r w:rsidRPr="006F77D9">
              <w:rPr>
                <w:rFonts w:ascii="Verdana" w:eastAsia="Times New Roman" w:hAnsi="Verdana" w:cs="Times New Roman"/>
                <w:kern w:val="0"/>
                <w:sz w:val="20"/>
                <w:szCs w:val="20"/>
                <w:lang w:eastAsia="en-GB"/>
                <w14:ligatures w14:val="none"/>
              </w:rPr>
              <w:t> </w:t>
            </w:r>
          </w:p>
        </w:tc>
      </w:tr>
      <w:tr w:rsidR="00416E3D" w:rsidRPr="006F77D9" w14:paraId="66FD8C37" w14:textId="77777777" w:rsidTr="00BD7567">
        <w:trPr>
          <w:trHeight w:val="300"/>
        </w:trPr>
        <w:tc>
          <w:tcPr>
            <w:tcW w:w="7500" w:type="dxa"/>
            <w:tcBorders>
              <w:top w:val="single" w:sz="6" w:space="0" w:color="auto"/>
              <w:left w:val="single" w:sz="6" w:space="0" w:color="auto"/>
              <w:bottom w:val="single" w:sz="6" w:space="0" w:color="auto"/>
              <w:right w:val="single" w:sz="6" w:space="0" w:color="auto"/>
            </w:tcBorders>
            <w:shd w:val="clear" w:color="auto" w:fill="auto"/>
            <w:hideMark/>
          </w:tcPr>
          <w:p w14:paraId="5F22B871" w14:textId="4D3331B4" w:rsidR="00BD7567" w:rsidRPr="006F77D9" w:rsidRDefault="00BD7567" w:rsidP="00BD7567">
            <w:pPr>
              <w:textAlignment w:val="baseline"/>
              <w:rPr>
                <w:rFonts w:ascii="Verdana" w:eastAsia="Times New Roman" w:hAnsi="Verdana" w:cs="Times New Roman"/>
                <w:kern w:val="0"/>
                <w:sz w:val="20"/>
                <w:szCs w:val="20"/>
                <w:lang w:eastAsia="en-GB"/>
                <w14:ligatures w14:val="none"/>
              </w:rPr>
            </w:pPr>
            <w:r>
              <w:rPr>
                <w:rFonts w:ascii="Verdana" w:eastAsia="Times New Roman" w:hAnsi="Verdana" w:cs="Times New Roman"/>
                <w:kern w:val="0"/>
                <w:sz w:val="20"/>
                <w:szCs w:val="20"/>
                <w:lang w:eastAsia="en-GB"/>
                <w14:ligatures w14:val="none"/>
              </w:rPr>
              <w:t xml:space="preserve">Senior leadership wage allocation </w:t>
            </w:r>
          </w:p>
          <w:p w14:paraId="520AC18F" w14:textId="7693686E" w:rsidR="00416E3D" w:rsidRPr="006F77D9" w:rsidRDefault="00416E3D" w:rsidP="004F47F1">
            <w:pPr>
              <w:textAlignment w:val="baseline"/>
              <w:rPr>
                <w:rFonts w:ascii="Verdana" w:eastAsia="Times New Roman" w:hAnsi="Verdana" w:cs="Times New Roman"/>
                <w:kern w:val="0"/>
                <w:sz w:val="20"/>
                <w:szCs w:val="20"/>
                <w:lang w:eastAsia="en-GB"/>
                <w14:ligatures w14:val="none"/>
              </w:rPr>
            </w:pP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01B0641E" w14:textId="38ED6B13" w:rsidR="00416E3D" w:rsidRPr="006F77D9" w:rsidRDefault="000D35BE" w:rsidP="004F47F1">
            <w:pPr>
              <w:textAlignment w:val="baseline"/>
              <w:rPr>
                <w:rFonts w:ascii="Verdana" w:eastAsia="Times New Roman" w:hAnsi="Verdana" w:cs="Times New Roman"/>
                <w:kern w:val="0"/>
                <w:sz w:val="20"/>
                <w:szCs w:val="20"/>
                <w:lang w:eastAsia="en-GB"/>
                <w14:ligatures w14:val="none"/>
              </w:rPr>
            </w:pPr>
            <w:r>
              <w:rPr>
                <w:rFonts w:ascii="Verdana" w:eastAsia="Times New Roman" w:hAnsi="Verdana" w:cs="Times New Roman"/>
                <w:kern w:val="0"/>
                <w:sz w:val="20"/>
                <w:szCs w:val="20"/>
                <w:lang w:eastAsia="en-GB"/>
                <w14:ligatures w14:val="none"/>
              </w:rPr>
              <w:t>£20,000</w:t>
            </w:r>
          </w:p>
        </w:tc>
      </w:tr>
      <w:tr w:rsidR="00416E3D" w:rsidRPr="006F77D9" w14:paraId="75D23E49" w14:textId="77777777" w:rsidTr="00BD7567">
        <w:trPr>
          <w:trHeight w:val="300"/>
        </w:trPr>
        <w:tc>
          <w:tcPr>
            <w:tcW w:w="7500" w:type="dxa"/>
            <w:tcBorders>
              <w:top w:val="single" w:sz="6" w:space="0" w:color="auto"/>
              <w:left w:val="single" w:sz="6" w:space="0" w:color="auto"/>
              <w:bottom w:val="single" w:sz="6" w:space="0" w:color="auto"/>
              <w:right w:val="single" w:sz="6" w:space="0" w:color="auto"/>
            </w:tcBorders>
            <w:shd w:val="clear" w:color="auto" w:fill="auto"/>
            <w:hideMark/>
          </w:tcPr>
          <w:p w14:paraId="1A2C48BA" w14:textId="57110DBB" w:rsidR="00416E3D" w:rsidRPr="006F77D9" w:rsidRDefault="00BD7567" w:rsidP="004F47F1">
            <w:pPr>
              <w:textAlignment w:val="baseline"/>
              <w:rPr>
                <w:rFonts w:ascii="Verdana" w:eastAsia="Times New Roman" w:hAnsi="Verdana" w:cs="Times New Roman"/>
                <w:kern w:val="0"/>
                <w:sz w:val="20"/>
                <w:szCs w:val="20"/>
                <w:lang w:eastAsia="en-GB"/>
                <w14:ligatures w14:val="none"/>
              </w:rPr>
            </w:pPr>
            <w:r>
              <w:rPr>
                <w:rFonts w:ascii="Verdana" w:eastAsia="Times New Roman" w:hAnsi="Verdana" w:cs="Times New Roman"/>
                <w:kern w:val="0"/>
                <w:sz w:val="20"/>
                <w:szCs w:val="20"/>
                <w:lang w:eastAsia="en-GB"/>
                <w14:ligatures w14:val="none"/>
              </w:rPr>
              <w:t xml:space="preserve">SROI evaluation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2FEEC397" w14:textId="43193405" w:rsidR="00416E3D" w:rsidRPr="006F77D9" w:rsidRDefault="000D35BE" w:rsidP="004F47F1">
            <w:pPr>
              <w:textAlignment w:val="baseline"/>
              <w:rPr>
                <w:rFonts w:ascii="Verdana" w:eastAsia="Times New Roman" w:hAnsi="Verdana" w:cs="Times New Roman"/>
                <w:kern w:val="0"/>
                <w:sz w:val="20"/>
                <w:szCs w:val="20"/>
                <w:lang w:eastAsia="en-GB"/>
                <w14:ligatures w14:val="none"/>
              </w:rPr>
            </w:pPr>
            <w:r>
              <w:rPr>
                <w:rFonts w:ascii="Verdana" w:eastAsia="Times New Roman" w:hAnsi="Verdana" w:cs="Times New Roman"/>
                <w:kern w:val="0"/>
                <w:sz w:val="20"/>
                <w:szCs w:val="20"/>
                <w:lang w:eastAsia="en-GB"/>
                <w14:ligatures w14:val="none"/>
              </w:rPr>
              <w:t>£5000</w:t>
            </w:r>
          </w:p>
        </w:tc>
      </w:tr>
      <w:tr w:rsidR="00BD7567" w:rsidRPr="006F77D9" w14:paraId="6B9BBC6C" w14:textId="77777777" w:rsidTr="00BD7567">
        <w:trPr>
          <w:trHeight w:val="300"/>
        </w:trPr>
        <w:tc>
          <w:tcPr>
            <w:tcW w:w="7500" w:type="dxa"/>
            <w:tcBorders>
              <w:top w:val="single" w:sz="6" w:space="0" w:color="auto"/>
              <w:left w:val="single" w:sz="6" w:space="0" w:color="auto"/>
              <w:bottom w:val="single" w:sz="6" w:space="0" w:color="auto"/>
              <w:right w:val="single" w:sz="6" w:space="0" w:color="auto"/>
            </w:tcBorders>
            <w:shd w:val="clear" w:color="auto" w:fill="auto"/>
          </w:tcPr>
          <w:p w14:paraId="5B77B089" w14:textId="62E00464" w:rsidR="00BD7567" w:rsidRDefault="00BD7567" w:rsidP="004F47F1">
            <w:pPr>
              <w:textAlignment w:val="baseline"/>
              <w:rPr>
                <w:rFonts w:ascii="Verdana" w:eastAsia="Times New Roman" w:hAnsi="Verdana" w:cs="Times New Roman"/>
                <w:kern w:val="0"/>
                <w:sz w:val="20"/>
                <w:szCs w:val="20"/>
                <w:lang w:eastAsia="en-GB"/>
                <w14:ligatures w14:val="none"/>
              </w:rPr>
            </w:pPr>
            <w:r>
              <w:rPr>
                <w:rFonts w:ascii="Verdana" w:eastAsia="Times New Roman" w:hAnsi="Verdana" w:cs="Times New Roman"/>
                <w:kern w:val="0"/>
                <w:sz w:val="20"/>
                <w:szCs w:val="20"/>
                <w:lang w:eastAsia="en-GB"/>
                <w14:ligatures w14:val="none"/>
              </w:rPr>
              <w:t>Business mentor</w:t>
            </w:r>
            <w:r w:rsidR="00143D72">
              <w:rPr>
                <w:rFonts w:ascii="Verdana" w:eastAsia="Times New Roman" w:hAnsi="Verdana" w:cs="Times New Roman"/>
                <w:kern w:val="0"/>
                <w:sz w:val="20"/>
                <w:szCs w:val="20"/>
                <w:lang w:eastAsia="en-GB"/>
                <w14:ligatures w14:val="none"/>
              </w:rPr>
              <w:t xml:space="preserve"> and financial forecasting support</w:t>
            </w:r>
          </w:p>
        </w:tc>
        <w:tc>
          <w:tcPr>
            <w:tcW w:w="1500" w:type="dxa"/>
            <w:tcBorders>
              <w:top w:val="single" w:sz="6" w:space="0" w:color="auto"/>
              <w:left w:val="single" w:sz="6" w:space="0" w:color="auto"/>
              <w:bottom w:val="single" w:sz="6" w:space="0" w:color="auto"/>
              <w:right w:val="single" w:sz="6" w:space="0" w:color="auto"/>
            </w:tcBorders>
            <w:shd w:val="clear" w:color="auto" w:fill="auto"/>
          </w:tcPr>
          <w:p w14:paraId="19BC65D8" w14:textId="3C863D99" w:rsidR="00BD7567" w:rsidRPr="000D35BE" w:rsidRDefault="000D35BE" w:rsidP="004F47F1">
            <w:pPr>
              <w:textAlignment w:val="baseline"/>
              <w:rPr>
                <w:rFonts w:ascii="Verdana" w:eastAsia="Times New Roman" w:hAnsi="Verdana" w:cs="Times New Roman"/>
                <w:kern w:val="0"/>
                <w:sz w:val="20"/>
                <w:szCs w:val="20"/>
                <w:lang w:eastAsia="en-GB"/>
                <w14:ligatures w14:val="none"/>
              </w:rPr>
            </w:pPr>
            <w:r>
              <w:rPr>
                <w:rFonts w:ascii="Verdana" w:eastAsia="Times New Roman" w:hAnsi="Verdana" w:cs="Times New Roman"/>
                <w:kern w:val="0"/>
                <w:sz w:val="20"/>
                <w:szCs w:val="20"/>
                <w:lang w:eastAsia="en-GB"/>
                <w14:ligatures w14:val="none"/>
              </w:rPr>
              <w:t>£</w:t>
            </w:r>
            <w:r w:rsidRPr="000D35BE">
              <w:rPr>
                <w:rFonts w:ascii="Verdana" w:eastAsia="Times New Roman" w:hAnsi="Verdana" w:cs="Times New Roman"/>
                <w:kern w:val="0"/>
                <w:sz w:val="20"/>
                <w:szCs w:val="20"/>
                <w:lang w:eastAsia="en-GB"/>
                <w14:ligatures w14:val="none"/>
              </w:rPr>
              <w:t>1800</w:t>
            </w:r>
          </w:p>
        </w:tc>
      </w:tr>
    </w:tbl>
    <w:p w14:paraId="2914220F" w14:textId="77777777" w:rsidR="00416E3D" w:rsidRPr="006F77D9" w:rsidRDefault="00416E3D" w:rsidP="00416E3D">
      <w:pPr>
        <w:spacing w:line="276" w:lineRule="auto"/>
        <w:rPr>
          <w:rFonts w:ascii="Verdana" w:hAnsi="Verdana"/>
          <w:sz w:val="22"/>
          <w:szCs w:val="22"/>
        </w:rPr>
      </w:pPr>
    </w:p>
    <w:p w14:paraId="4AD71E52" w14:textId="7A1D1762" w:rsidR="00416E3D" w:rsidRPr="006F77D9" w:rsidRDefault="00416E3D" w:rsidP="00BD7567">
      <w:pPr>
        <w:spacing w:line="276" w:lineRule="auto"/>
        <w:rPr>
          <w:rFonts w:ascii="Verdana" w:hAnsi="Verdana"/>
          <w:sz w:val="22"/>
          <w:szCs w:val="22"/>
        </w:rPr>
      </w:pPr>
      <w:r w:rsidRPr="006F77D9">
        <w:rPr>
          <w:rFonts w:ascii="Verdana" w:hAnsi="Verdana"/>
          <w:sz w:val="22"/>
          <w:szCs w:val="22"/>
        </w:rPr>
        <w:t>The</w:t>
      </w:r>
      <w:r w:rsidR="00BD7567">
        <w:rPr>
          <w:rFonts w:ascii="Verdana" w:hAnsi="Verdana"/>
          <w:sz w:val="22"/>
          <w:szCs w:val="22"/>
        </w:rPr>
        <w:t>re are no differences</w:t>
      </w:r>
      <w:r w:rsidR="000D35BE">
        <w:rPr>
          <w:rFonts w:ascii="Verdana" w:hAnsi="Verdana"/>
          <w:sz w:val="22"/>
          <w:szCs w:val="22"/>
        </w:rPr>
        <w:t xml:space="preserve"> or alterations</w:t>
      </w:r>
      <w:r w:rsidR="00BD7567">
        <w:rPr>
          <w:rFonts w:ascii="Verdana" w:hAnsi="Verdana"/>
          <w:sz w:val="22"/>
          <w:szCs w:val="22"/>
        </w:rPr>
        <w:t xml:space="preserve"> in budget to report. Receipts included (Appendix 7)</w:t>
      </w:r>
    </w:p>
    <w:p w14:paraId="39B2FE8A" w14:textId="77777777" w:rsidR="00416E3D" w:rsidRPr="006F77D9" w:rsidRDefault="00416E3D" w:rsidP="00416E3D">
      <w:pPr>
        <w:spacing w:line="276" w:lineRule="auto"/>
        <w:rPr>
          <w:rFonts w:ascii="Verdana" w:hAnsi="Verdana"/>
          <w:sz w:val="22"/>
          <w:szCs w:val="22"/>
        </w:rPr>
      </w:pPr>
    </w:p>
    <w:p w14:paraId="10D4D735" w14:textId="77777777" w:rsidR="00416E3D" w:rsidRPr="003355C9" w:rsidRDefault="00416E3D" w:rsidP="00416E3D"/>
    <w:p w14:paraId="5050BA56" w14:textId="77777777" w:rsidR="00416E3D" w:rsidRDefault="00416E3D" w:rsidP="00416E3D"/>
    <w:p w14:paraId="166099EF" w14:textId="77777777" w:rsidR="00B93914" w:rsidRDefault="00B93914"/>
    <w:sectPr w:rsidR="00B93914">
      <w:footerReference w:type="even"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681527" w14:textId="77777777" w:rsidR="00EA78C5" w:rsidRDefault="00EA78C5">
      <w:r>
        <w:separator/>
      </w:r>
    </w:p>
  </w:endnote>
  <w:endnote w:type="continuationSeparator" w:id="0">
    <w:p w14:paraId="6CBA2536" w14:textId="77777777" w:rsidR="00EA78C5" w:rsidRDefault="00EA78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rebuchetMS">
    <w:altName w:val="Cambria"/>
    <w:panose1 w:val="020B0603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64045850"/>
      <w:docPartObj>
        <w:docPartGallery w:val="Page Numbers (Bottom of Page)"/>
        <w:docPartUnique/>
      </w:docPartObj>
    </w:sdtPr>
    <w:sdtContent>
      <w:p w14:paraId="5B3583A7" w14:textId="77777777" w:rsidR="006F77D9" w:rsidRDefault="00000000" w:rsidP="0098080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F0880CD" w14:textId="77777777" w:rsidR="006F77D9" w:rsidRDefault="00000000" w:rsidP="006F77D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27413570"/>
      <w:docPartObj>
        <w:docPartGallery w:val="Page Numbers (Bottom of Page)"/>
        <w:docPartUnique/>
      </w:docPartObj>
    </w:sdtPr>
    <w:sdtContent>
      <w:p w14:paraId="21CEA663" w14:textId="77777777" w:rsidR="006F77D9" w:rsidRDefault="00000000" w:rsidP="0098080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FD1FA5C" w14:textId="77777777" w:rsidR="006F77D9" w:rsidRDefault="00000000" w:rsidP="006F77D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89B01A" w14:textId="77777777" w:rsidR="00EA78C5" w:rsidRDefault="00EA78C5">
      <w:r>
        <w:separator/>
      </w:r>
    </w:p>
  </w:footnote>
  <w:footnote w:type="continuationSeparator" w:id="0">
    <w:p w14:paraId="222F9488" w14:textId="77777777" w:rsidR="00EA78C5" w:rsidRDefault="00EA78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C4092"/>
    <w:multiLevelType w:val="hybridMultilevel"/>
    <w:tmpl w:val="ADCE4DA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201A4A"/>
    <w:multiLevelType w:val="hybridMultilevel"/>
    <w:tmpl w:val="79D41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D928B2"/>
    <w:multiLevelType w:val="hybridMultilevel"/>
    <w:tmpl w:val="FFC0F12A"/>
    <w:lvl w:ilvl="0" w:tplc="08090011">
      <w:start w:val="1"/>
      <w:numFmt w:val="decimal"/>
      <w:lvlText w:val="%1)"/>
      <w:lvlJc w:val="left"/>
      <w:pPr>
        <w:ind w:left="4260" w:hanging="360"/>
      </w:pPr>
      <w:rPr>
        <w:rFonts w:hint="default"/>
      </w:rPr>
    </w:lvl>
    <w:lvl w:ilvl="1" w:tplc="08090019" w:tentative="1">
      <w:start w:val="1"/>
      <w:numFmt w:val="lowerLetter"/>
      <w:lvlText w:val="%2."/>
      <w:lvlJc w:val="left"/>
      <w:pPr>
        <w:ind w:left="4980" w:hanging="360"/>
      </w:pPr>
    </w:lvl>
    <w:lvl w:ilvl="2" w:tplc="0809001B" w:tentative="1">
      <w:start w:val="1"/>
      <w:numFmt w:val="lowerRoman"/>
      <w:lvlText w:val="%3."/>
      <w:lvlJc w:val="right"/>
      <w:pPr>
        <w:ind w:left="5700" w:hanging="180"/>
      </w:pPr>
    </w:lvl>
    <w:lvl w:ilvl="3" w:tplc="0809000F" w:tentative="1">
      <w:start w:val="1"/>
      <w:numFmt w:val="decimal"/>
      <w:lvlText w:val="%4."/>
      <w:lvlJc w:val="left"/>
      <w:pPr>
        <w:ind w:left="6420" w:hanging="360"/>
      </w:pPr>
    </w:lvl>
    <w:lvl w:ilvl="4" w:tplc="08090019" w:tentative="1">
      <w:start w:val="1"/>
      <w:numFmt w:val="lowerLetter"/>
      <w:lvlText w:val="%5."/>
      <w:lvlJc w:val="left"/>
      <w:pPr>
        <w:ind w:left="7140" w:hanging="360"/>
      </w:pPr>
    </w:lvl>
    <w:lvl w:ilvl="5" w:tplc="0809001B" w:tentative="1">
      <w:start w:val="1"/>
      <w:numFmt w:val="lowerRoman"/>
      <w:lvlText w:val="%6."/>
      <w:lvlJc w:val="right"/>
      <w:pPr>
        <w:ind w:left="7860" w:hanging="180"/>
      </w:pPr>
    </w:lvl>
    <w:lvl w:ilvl="6" w:tplc="0809000F" w:tentative="1">
      <w:start w:val="1"/>
      <w:numFmt w:val="decimal"/>
      <w:lvlText w:val="%7."/>
      <w:lvlJc w:val="left"/>
      <w:pPr>
        <w:ind w:left="8580" w:hanging="360"/>
      </w:pPr>
    </w:lvl>
    <w:lvl w:ilvl="7" w:tplc="08090019" w:tentative="1">
      <w:start w:val="1"/>
      <w:numFmt w:val="lowerLetter"/>
      <w:lvlText w:val="%8."/>
      <w:lvlJc w:val="left"/>
      <w:pPr>
        <w:ind w:left="9300" w:hanging="360"/>
      </w:pPr>
    </w:lvl>
    <w:lvl w:ilvl="8" w:tplc="0809001B" w:tentative="1">
      <w:start w:val="1"/>
      <w:numFmt w:val="lowerRoman"/>
      <w:lvlText w:val="%9."/>
      <w:lvlJc w:val="right"/>
      <w:pPr>
        <w:ind w:left="10020" w:hanging="180"/>
      </w:pPr>
    </w:lvl>
  </w:abstractNum>
  <w:abstractNum w:abstractNumId="3" w15:restartNumberingAfterBreak="0">
    <w:nsid w:val="2B646367"/>
    <w:multiLevelType w:val="hybridMultilevel"/>
    <w:tmpl w:val="559E1580"/>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4" w15:restartNumberingAfterBreak="0">
    <w:nsid w:val="3E730515"/>
    <w:multiLevelType w:val="hybridMultilevel"/>
    <w:tmpl w:val="6DAA90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522D3FA2"/>
    <w:multiLevelType w:val="hybridMultilevel"/>
    <w:tmpl w:val="6FA69696"/>
    <w:lvl w:ilvl="0" w:tplc="08090011">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2CF11A4"/>
    <w:multiLevelType w:val="hybridMultilevel"/>
    <w:tmpl w:val="EA1CB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8043C79"/>
    <w:multiLevelType w:val="hybridMultilevel"/>
    <w:tmpl w:val="9DBA8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C537DB8"/>
    <w:multiLevelType w:val="hybridMultilevel"/>
    <w:tmpl w:val="E3EA3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45630882">
    <w:abstractNumId w:val="0"/>
  </w:num>
  <w:num w:numId="2" w16cid:durableId="1540507555">
    <w:abstractNumId w:val="1"/>
  </w:num>
  <w:num w:numId="3" w16cid:durableId="1087920995">
    <w:abstractNumId w:val="4"/>
  </w:num>
  <w:num w:numId="4" w16cid:durableId="86510714">
    <w:abstractNumId w:val="6"/>
  </w:num>
  <w:num w:numId="5" w16cid:durableId="1893493079">
    <w:abstractNumId w:val="2"/>
  </w:num>
  <w:num w:numId="6" w16cid:durableId="936139973">
    <w:abstractNumId w:val="5"/>
  </w:num>
  <w:num w:numId="7" w16cid:durableId="18510874">
    <w:abstractNumId w:val="8"/>
  </w:num>
  <w:num w:numId="8" w16cid:durableId="1436438615">
    <w:abstractNumId w:val="7"/>
  </w:num>
  <w:num w:numId="9" w16cid:durableId="17301518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E3D"/>
    <w:rsid w:val="000A7110"/>
    <w:rsid w:val="000D35BE"/>
    <w:rsid w:val="00103B8E"/>
    <w:rsid w:val="00140D70"/>
    <w:rsid w:val="00143D72"/>
    <w:rsid w:val="002B689F"/>
    <w:rsid w:val="00300FC8"/>
    <w:rsid w:val="00324551"/>
    <w:rsid w:val="00352635"/>
    <w:rsid w:val="00416E3D"/>
    <w:rsid w:val="00454623"/>
    <w:rsid w:val="00462E26"/>
    <w:rsid w:val="005A49B4"/>
    <w:rsid w:val="005C7FFE"/>
    <w:rsid w:val="00626205"/>
    <w:rsid w:val="00651C5A"/>
    <w:rsid w:val="00692711"/>
    <w:rsid w:val="00703FB7"/>
    <w:rsid w:val="00740426"/>
    <w:rsid w:val="00790B0E"/>
    <w:rsid w:val="007F0065"/>
    <w:rsid w:val="008022EC"/>
    <w:rsid w:val="00842D62"/>
    <w:rsid w:val="00852C3A"/>
    <w:rsid w:val="008573A7"/>
    <w:rsid w:val="00857F19"/>
    <w:rsid w:val="008E1AC0"/>
    <w:rsid w:val="008E5043"/>
    <w:rsid w:val="009506D9"/>
    <w:rsid w:val="0098294C"/>
    <w:rsid w:val="009B5A2C"/>
    <w:rsid w:val="009C5029"/>
    <w:rsid w:val="00A352DD"/>
    <w:rsid w:val="00A371C1"/>
    <w:rsid w:val="00A7175A"/>
    <w:rsid w:val="00A75865"/>
    <w:rsid w:val="00AE7E97"/>
    <w:rsid w:val="00B454A7"/>
    <w:rsid w:val="00B93914"/>
    <w:rsid w:val="00BA0B09"/>
    <w:rsid w:val="00BD7567"/>
    <w:rsid w:val="00C42521"/>
    <w:rsid w:val="00C778E9"/>
    <w:rsid w:val="00C81944"/>
    <w:rsid w:val="00CA66A2"/>
    <w:rsid w:val="00CB7298"/>
    <w:rsid w:val="00D41284"/>
    <w:rsid w:val="00E64AF5"/>
    <w:rsid w:val="00E7610F"/>
    <w:rsid w:val="00EA78C5"/>
    <w:rsid w:val="00EF06D9"/>
    <w:rsid w:val="00F10AF7"/>
    <w:rsid w:val="00F65033"/>
    <w:rsid w:val="00F80487"/>
    <w:rsid w:val="00FB6F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6DD81"/>
  <w15:chartTrackingRefBased/>
  <w15:docId w15:val="{1181C6D6-90F4-9F4E-BA70-8A4AF97BB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6E3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416E3D"/>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normaltextrun">
    <w:name w:val="normaltextrun"/>
    <w:basedOn w:val="DefaultParagraphFont"/>
    <w:rsid w:val="00416E3D"/>
  </w:style>
  <w:style w:type="character" w:customStyle="1" w:styleId="eop">
    <w:name w:val="eop"/>
    <w:basedOn w:val="DefaultParagraphFont"/>
    <w:rsid w:val="00416E3D"/>
  </w:style>
  <w:style w:type="paragraph" w:styleId="ListParagraph">
    <w:name w:val="List Paragraph"/>
    <w:basedOn w:val="Normal"/>
    <w:uiPriority w:val="34"/>
    <w:qFormat/>
    <w:rsid w:val="00416E3D"/>
    <w:pPr>
      <w:ind w:left="720"/>
      <w:contextualSpacing/>
    </w:pPr>
  </w:style>
  <w:style w:type="paragraph" w:styleId="Footer">
    <w:name w:val="footer"/>
    <w:basedOn w:val="Normal"/>
    <w:link w:val="FooterChar"/>
    <w:uiPriority w:val="99"/>
    <w:unhideWhenUsed/>
    <w:rsid w:val="00416E3D"/>
    <w:pPr>
      <w:tabs>
        <w:tab w:val="center" w:pos="4513"/>
        <w:tab w:val="right" w:pos="9026"/>
      </w:tabs>
    </w:pPr>
  </w:style>
  <w:style w:type="character" w:customStyle="1" w:styleId="FooterChar">
    <w:name w:val="Footer Char"/>
    <w:basedOn w:val="DefaultParagraphFont"/>
    <w:link w:val="Footer"/>
    <w:uiPriority w:val="99"/>
    <w:rsid w:val="00416E3D"/>
  </w:style>
  <w:style w:type="character" w:styleId="PageNumber">
    <w:name w:val="page number"/>
    <w:basedOn w:val="DefaultParagraphFont"/>
    <w:uiPriority w:val="99"/>
    <w:semiHidden/>
    <w:unhideWhenUsed/>
    <w:rsid w:val="00416E3D"/>
  </w:style>
  <w:style w:type="paragraph" w:styleId="NormalWeb">
    <w:name w:val="Normal (Web)"/>
    <w:basedOn w:val="Normal"/>
    <w:uiPriority w:val="99"/>
    <w:unhideWhenUsed/>
    <w:rsid w:val="00416E3D"/>
    <w:pPr>
      <w:spacing w:before="100" w:beforeAutospacing="1" w:after="100" w:afterAutospacing="1"/>
    </w:pPr>
    <w:rPr>
      <w:rFonts w:ascii="Times New Roman" w:eastAsia="Times New Roman" w:hAnsi="Times New Roman" w:cs="Times New Roman"/>
      <w:kern w:val="0"/>
      <w:lang w:eastAsia="en-GB"/>
      <w14:ligatures w14:val="none"/>
    </w:rPr>
  </w:style>
  <w:style w:type="character" w:styleId="CommentReference">
    <w:name w:val="annotation reference"/>
    <w:basedOn w:val="DefaultParagraphFont"/>
    <w:uiPriority w:val="99"/>
    <w:semiHidden/>
    <w:unhideWhenUsed/>
    <w:rsid w:val="00416E3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934861">
      <w:bodyDiv w:val="1"/>
      <w:marLeft w:val="0"/>
      <w:marRight w:val="0"/>
      <w:marTop w:val="0"/>
      <w:marBottom w:val="0"/>
      <w:divBdr>
        <w:top w:val="none" w:sz="0" w:space="0" w:color="auto"/>
        <w:left w:val="none" w:sz="0" w:space="0" w:color="auto"/>
        <w:bottom w:val="none" w:sz="0" w:space="0" w:color="auto"/>
        <w:right w:val="none" w:sz="0" w:space="0" w:color="auto"/>
      </w:divBdr>
      <w:divsChild>
        <w:div w:id="865631031">
          <w:marLeft w:val="0"/>
          <w:marRight w:val="0"/>
          <w:marTop w:val="0"/>
          <w:marBottom w:val="0"/>
          <w:divBdr>
            <w:top w:val="none" w:sz="0" w:space="0" w:color="auto"/>
            <w:left w:val="none" w:sz="0" w:space="0" w:color="auto"/>
            <w:bottom w:val="none" w:sz="0" w:space="0" w:color="auto"/>
            <w:right w:val="none" w:sz="0" w:space="0" w:color="auto"/>
          </w:divBdr>
          <w:divsChild>
            <w:div w:id="1834488718">
              <w:marLeft w:val="0"/>
              <w:marRight w:val="0"/>
              <w:marTop w:val="0"/>
              <w:marBottom w:val="0"/>
              <w:divBdr>
                <w:top w:val="none" w:sz="0" w:space="0" w:color="auto"/>
                <w:left w:val="none" w:sz="0" w:space="0" w:color="auto"/>
                <w:bottom w:val="none" w:sz="0" w:space="0" w:color="auto"/>
                <w:right w:val="none" w:sz="0" w:space="0" w:color="auto"/>
              </w:divBdr>
              <w:divsChild>
                <w:div w:id="568224635">
                  <w:marLeft w:val="0"/>
                  <w:marRight w:val="0"/>
                  <w:marTop w:val="0"/>
                  <w:marBottom w:val="0"/>
                  <w:divBdr>
                    <w:top w:val="none" w:sz="0" w:space="0" w:color="auto"/>
                    <w:left w:val="none" w:sz="0" w:space="0" w:color="auto"/>
                    <w:bottom w:val="none" w:sz="0" w:space="0" w:color="auto"/>
                    <w:right w:val="none" w:sz="0" w:space="0" w:color="auto"/>
                  </w:divBdr>
                  <w:divsChild>
                    <w:div w:id="28897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411383">
      <w:bodyDiv w:val="1"/>
      <w:marLeft w:val="0"/>
      <w:marRight w:val="0"/>
      <w:marTop w:val="0"/>
      <w:marBottom w:val="0"/>
      <w:divBdr>
        <w:top w:val="none" w:sz="0" w:space="0" w:color="auto"/>
        <w:left w:val="none" w:sz="0" w:space="0" w:color="auto"/>
        <w:bottom w:val="none" w:sz="0" w:space="0" w:color="auto"/>
        <w:right w:val="none" w:sz="0" w:space="0" w:color="auto"/>
      </w:divBdr>
      <w:divsChild>
        <w:div w:id="48119630">
          <w:marLeft w:val="0"/>
          <w:marRight w:val="0"/>
          <w:marTop w:val="0"/>
          <w:marBottom w:val="0"/>
          <w:divBdr>
            <w:top w:val="none" w:sz="0" w:space="0" w:color="auto"/>
            <w:left w:val="none" w:sz="0" w:space="0" w:color="auto"/>
            <w:bottom w:val="none" w:sz="0" w:space="0" w:color="auto"/>
            <w:right w:val="none" w:sz="0" w:space="0" w:color="auto"/>
          </w:divBdr>
          <w:divsChild>
            <w:div w:id="958991371">
              <w:marLeft w:val="0"/>
              <w:marRight w:val="0"/>
              <w:marTop w:val="0"/>
              <w:marBottom w:val="0"/>
              <w:divBdr>
                <w:top w:val="none" w:sz="0" w:space="0" w:color="auto"/>
                <w:left w:val="none" w:sz="0" w:space="0" w:color="auto"/>
                <w:bottom w:val="none" w:sz="0" w:space="0" w:color="auto"/>
                <w:right w:val="none" w:sz="0" w:space="0" w:color="auto"/>
              </w:divBdr>
              <w:divsChild>
                <w:div w:id="153376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509777">
      <w:bodyDiv w:val="1"/>
      <w:marLeft w:val="0"/>
      <w:marRight w:val="0"/>
      <w:marTop w:val="0"/>
      <w:marBottom w:val="0"/>
      <w:divBdr>
        <w:top w:val="none" w:sz="0" w:space="0" w:color="auto"/>
        <w:left w:val="none" w:sz="0" w:space="0" w:color="auto"/>
        <w:bottom w:val="none" w:sz="0" w:space="0" w:color="auto"/>
        <w:right w:val="none" w:sz="0" w:space="0" w:color="auto"/>
      </w:divBdr>
      <w:divsChild>
        <w:div w:id="1544639029">
          <w:marLeft w:val="0"/>
          <w:marRight w:val="0"/>
          <w:marTop w:val="0"/>
          <w:marBottom w:val="0"/>
          <w:divBdr>
            <w:top w:val="none" w:sz="0" w:space="0" w:color="auto"/>
            <w:left w:val="none" w:sz="0" w:space="0" w:color="auto"/>
            <w:bottom w:val="none" w:sz="0" w:space="0" w:color="auto"/>
            <w:right w:val="none" w:sz="0" w:space="0" w:color="auto"/>
          </w:divBdr>
          <w:divsChild>
            <w:div w:id="187721310">
              <w:marLeft w:val="0"/>
              <w:marRight w:val="0"/>
              <w:marTop w:val="0"/>
              <w:marBottom w:val="0"/>
              <w:divBdr>
                <w:top w:val="none" w:sz="0" w:space="0" w:color="auto"/>
                <w:left w:val="none" w:sz="0" w:space="0" w:color="auto"/>
                <w:bottom w:val="none" w:sz="0" w:space="0" w:color="auto"/>
                <w:right w:val="none" w:sz="0" w:space="0" w:color="auto"/>
              </w:divBdr>
              <w:divsChild>
                <w:div w:id="1853060364">
                  <w:marLeft w:val="0"/>
                  <w:marRight w:val="0"/>
                  <w:marTop w:val="0"/>
                  <w:marBottom w:val="0"/>
                  <w:divBdr>
                    <w:top w:val="none" w:sz="0" w:space="0" w:color="auto"/>
                    <w:left w:val="none" w:sz="0" w:space="0" w:color="auto"/>
                    <w:bottom w:val="none" w:sz="0" w:space="0" w:color="auto"/>
                    <w:right w:val="none" w:sz="0" w:space="0" w:color="auto"/>
                  </w:divBdr>
                  <w:divsChild>
                    <w:div w:id="135581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090355">
              <w:marLeft w:val="0"/>
              <w:marRight w:val="0"/>
              <w:marTop w:val="0"/>
              <w:marBottom w:val="0"/>
              <w:divBdr>
                <w:top w:val="none" w:sz="0" w:space="0" w:color="auto"/>
                <w:left w:val="none" w:sz="0" w:space="0" w:color="auto"/>
                <w:bottom w:val="none" w:sz="0" w:space="0" w:color="auto"/>
                <w:right w:val="none" w:sz="0" w:space="0" w:color="auto"/>
              </w:divBdr>
              <w:divsChild>
                <w:div w:id="9750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800572">
          <w:marLeft w:val="0"/>
          <w:marRight w:val="0"/>
          <w:marTop w:val="0"/>
          <w:marBottom w:val="0"/>
          <w:divBdr>
            <w:top w:val="none" w:sz="0" w:space="0" w:color="auto"/>
            <w:left w:val="none" w:sz="0" w:space="0" w:color="auto"/>
            <w:bottom w:val="none" w:sz="0" w:space="0" w:color="auto"/>
            <w:right w:val="none" w:sz="0" w:space="0" w:color="auto"/>
          </w:divBdr>
          <w:divsChild>
            <w:div w:id="701514370">
              <w:marLeft w:val="0"/>
              <w:marRight w:val="0"/>
              <w:marTop w:val="0"/>
              <w:marBottom w:val="0"/>
              <w:divBdr>
                <w:top w:val="none" w:sz="0" w:space="0" w:color="auto"/>
                <w:left w:val="none" w:sz="0" w:space="0" w:color="auto"/>
                <w:bottom w:val="none" w:sz="0" w:space="0" w:color="auto"/>
                <w:right w:val="none" w:sz="0" w:space="0" w:color="auto"/>
              </w:divBdr>
              <w:divsChild>
                <w:div w:id="1779326096">
                  <w:marLeft w:val="0"/>
                  <w:marRight w:val="0"/>
                  <w:marTop w:val="0"/>
                  <w:marBottom w:val="0"/>
                  <w:divBdr>
                    <w:top w:val="none" w:sz="0" w:space="0" w:color="auto"/>
                    <w:left w:val="none" w:sz="0" w:space="0" w:color="auto"/>
                    <w:bottom w:val="none" w:sz="0" w:space="0" w:color="auto"/>
                    <w:right w:val="none" w:sz="0" w:space="0" w:color="auto"/>
                  </w:divBdr>
                </w:div>
              </w:divsChild>
            </w:div>
            <w:div w:id="1517426690">
              <w:marLeft w:val="0"/>
              <w:marRight w:val="0"/>
              <w:marTop w:val="0"/>
              <w:marBottom w:val="0"/>
              <w:divBdr>
                <w:top w:val="none" w:sz="0" w:space="0" w:color="auto"/>
                <w:left w:val="none" w:sz="0" w:space="0" w:color="auto"/>
                <w:bottom w:val="none" w:sz="0" w:space="0" w:color="auto"/>
                <w:right w:val="none" w:sz="0" w:space="0" w:color="auto"/>
              </w:divBdr>
              <w:divsChild>
                <w:div w:id="353120422">
                  <w:marLeft w:val="0"/>
                  <w:marRight w:val="0"/>
                  <w:marTop w:val="0"/>
                  <w:marBottom w:val="0"/>
                  <w:divBdr>
                    <w:top w:val="none" w:sz="0" w:space="0" w:color="auto"/>
                    <w:left w:val="none" w:sz="0" w:space="0" w:color="auto"/>
                    <w:bottom w:val="none" w:sz="0" w:space="0" w:color="auto"/>
                    <w:right w:val="none" w:sz="0" w:space="0" w:color="auto"/>
                  </w:divBdr>
                  <w:divsChild>
                    <w:div w:id="27382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229</TotalTime>
  <Pages>10</Pages>
  <Words>3444</Words>
  <Characters>19633</Characters>
  <Application>Microsoft Office Word</Application>
  <DocSecurity>0</DocSecurity>
  <Lines>163</Lines>
  <Paragraphs>46</Paragraphs>
  <ScaleCrop>false</ScaleCrop>
  <Company/>
  <LinksUpToDate>false</LinksUpToDate>
  <CharactersWithSpaces>23031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MARIE BRIDGEWATER</dc:creator>
  <cp:keywords/>
  <dc:description/>
  <cp:lastModifiedBy>LISA MARIE BRIDGEWATER</cp:lastModifiedBy>
  <cp:revision>40</cp:revision>
  <dcterms:created xsi:type="dcterms:W3CDTF">2023-09-13T08:50:00Z</dcterms:created>
  <dcterms:modified xsi:type="dcterms:W3CDTF">2023-09-22T09:43:00Z</dcterms:modified>
</cp:coreProperties>
</file>